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5F7377" w14:textId="77777777" w:rsidR="008340FF" w:rsidRPr="005745CC" w:rsidRDefault="008340FF" w:rsidP="00F2790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745CC">
        <w:rPr>
          <w:rFonts w:ascii="Times New Roman" w:eastAsia="Times New Roman" w:hAnsi="Times New Roman" w:cs="Times New Roman"/>
          <w:i/>
          <w:sz w:val="24"/>
          <w:szCs w:val="24"/>
        </w:rPr>
        <w:t>Pielikums Nr.1</w:t>
      </w:r>
    </w:p>
    <w:p w14:paraId="7EDD60B6" w14:textId="6F0206AD" w:rsidR="008340FF" w:rsidRPr="005745CC" w:rsidRDefault="005745CC" w:rsidP="00F2790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745CC">
        <w:rPr>
          <w:rFonts w:ascii="Times New Roman" w:eastAsia="Times New Roman" w:hAnsi="Times New Roman" w:cs="Times New Roman"/>
          <w:i/>
          <w:sz w:val="24"/>
          <w:szCs w:val="24"/>
        </w:rPr>
        <w:t>Sadarbības l</w:t>
      </w:r>
      <w:r w:rsidR="008340FF" w:rsidRPr="005745CC">
        <w:rPr>
          <w:rFonts w:ascii="Times New Roman" w:eastAsia="Times New Roman" w:hAnsi="Times New Roman" w:cs="Times New Roman"/>
          <w:i/>
          <w:sz w:val="24"/>
          <w:szCs w:val="24"/>
        </w:rPr>
        <w:t xml:space="preserve">īgumam </w:t>
      </w:r>
    </w:p>
    <w:p w14:paraId="0DD42712" w14:textId="77777777" w:rsidR="005745CC" w:rsidRPr="005745CC" w:rsidRDefault="005745CC" w:rsidP="005745CC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745CC">
        <w:rPr>
          <w:rFonts w:ascii="Times New Roman" w:eastAsia="Times New Roman" w:hAnsi="Times New Roman" w:cs="Times New Roman"/>
          <w:i/>
          <w:sz w:val="24"/>
          <w:szCs w:val="24"/>
        </w:rPr>
        <w:t>par portfeļgarantijām sīko, mazo un vidējo komersantu</w:t>
      </w:r>
    </w:p>
    <w:p w14:paraId="1EEBA83F" w14:textId="77777777" w:rsidR="005745CC" w:rsidRPr="005745CC" w:rsidRDefault="005745CC" w:rsidP="005745CC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745CC">
        <w:rPr>
          <w:rFonts w:ascii="Times New Roman" w:eastAsia="Times New Roman" w:hAnsi="Times New Roman" w:cs="Times New Roman"/>
          <w:i/>
          <w:sz w:val="24"/>
          <w:szCs w:val="24"/>
        </w:rPr>
        <w:t>kreditēšanas veicināšanai</w:t>
      </w:r>
    </w:p>
    <w:p w14:paraId="51A23008" w14:textId="77777777" w:rsidR="005745CC" w:rsidRPr="00054CEF" w:rsidRDefault="005745CC" w:rsidP="00F2790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5619971E" w14:textId="77777777" w:rsidR="008340FF" w:rsidRPr="00054CEF" w:rsidRDefault="008340FF" w:rsidP="00F279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2EC74F8A" w14:textId="77777777" w:rsidR="008340FF" w:rsidRDefault="008340FF" w:rsidP="00F2790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C696A">
        <w:rPr>
          <w:rFonts w:ascii="Times New Roman" w:eastAsia="Times New Roman" w:hAnsi="Times New Roman" w:cs="Times New Roman"/>
          <w:b/>
          <w:sz w:val="26"/>
          <w:szCs w:val="26"/>
        </w:rPr>
        <w:t>Līguma speciālie noteikumi</w:t>
      </w:r>
    </w:p>
    <w:p w14:paraId="2F431B5A" w14:textId="77777777" w:rsidR="00F27904" w:rsidRDefault="00F27904" w:rsidP="00F2790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C7D2AB4" w14:textId="77777777" w:rsidR="00F27904" w:rsidRPr="001C696A" w:rsidRDefault="00F27904" w:rsidP="00F2790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TableGrid"/>
        <w:tblW w:w="10989" w:type="dxa"/>
        <w:tblInd w:w="-1026" w:type="dxa"/>
        <w:tblLook w:val="04A0" w:firstRow="1" w:lastRow="0" w:firstColumn="1" w:lastColumn="0" w:noHBand="0" w:noVBand="1"/>
      </w:tblPr>
      <w:tblGrid>
        <w:gridCol w:w="992"/>
        <w:gridCol w:w="3715"/>
        <w:gridCol w:w="6282"/>
      </w:tblGrid>
      <w:tr w:rsidR="008340FF" w:rsidRPr="00054CEF" w14:paraId="73941F01" w14:textId="77777777" w:rsidTr="002F78BF">
        <w:tc>
          <w:tcPr>
            <w:tcW w:w="992" w:type="dxa"/>
          </w:tcPr>
          <w:p w14:paraId="28DC2185" w14:textId="77777777" w:rsidR="008340FF" w:rsidRPr="001C696A" w:rsidRDefault="008340FF" w:rsidP="00F27904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4"/>
              </w:rPr>
            </w:pPr>
          </w:p>
        </w:tc>
        <w:tc>
          <w:tcPr>
            <w:tcW w:w="3715" w:type="dxa"/>
            <w:tcBorders>
              <w:bottom w:val="single" w:sz="4" w:space="0" w:color="000000"/>
            </w:tcBorders>
          </w:tcPr>
          <w:p w14:paraId="1FFEB4E6" w14:textId="77777777" w:rsidR="008340FF" w:rsidRPr="00C64994" w:rsidRDefault="008340FF" w:rsidP="00F279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 w:rsidRPr="00C64994">
              <w:rPr>
                <w:b/>
                <w:sz w:val="24"/>
                <w:szCs w:val="24"/>
              </w:rPr>
              <w:t xml:space="preserve">Atbilstības periods </w:t>
            </w:r>
          </w:p>
        </w:tc>
        <w:tc>
          <w:tcPr>
            <w:tcW w:w="6282" w:type="dxa"/>
            <w:tcBorders>
              <w:bottom w:val="single" w:sz="4" w:space="0" w:color="000000"/>
            </w:tcBorders>
          </w:tcPr>
          <w:p w14:paraId="096E9D45" w14:textId="6AF7A6A0" w:rsidR="008340FF" w:rsidRPr="00C64994" w:rsidRDefault="009E146A" w:rsidP="00F279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  <w:r w:rsidRPr="00C64994">
              <w:rPr>
                <w:sz w:val="24"/>
                <w:szCs w:val="24"/>
              </w:rPr>
              <w:t xml:space="preserve">Finanšu pakalpojumus var iekļaut </w:t>
            </w:r>
            <w:r w:rsidR="00F27904">
              <w:rPr>
                <w:sz w:val="24"/>
                <w:szCs w:val="24"/>
              </w:rPr>
              <w:t>Aizdevumu p</w:t>
            </w:r>
            <w:r w:rsidRPr="00C64994">
              <w:rPr>
                <w:sz w:val="24"/>
                <w:szCs w:val="24"/>
              </w:rPr>
              <w:t xml:space="preserve">ortfelī 2 (divu) gadu laikā no Līguma parakstīšanas dienas </w:t>
            </w:r>
          </w:p>
        </w:tc>
      </w:tr>
      <w:tr w:rsidR="008340FF" w:rsidRPr="00054CEF" w:rsidDel="00D7547C" w14:paraId="335C5187" w14:textId="77777777" w:rsidTr="002F78BF">
        <w:tc>
          <w:tcPr>
            <w:tcW w:w="992" w:type="dxa"/>
          </w:tcPr>
          <w:p w14:paraId="14765962" w14:textId="77777777" w:rsidR="008340FF" w:rsidRPr="001C696A" w:rsidDel="00D7547C" w:rsidRDefault="008340FF" w:rsidP="00F27904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4"/>
              </w:rPr>
            </w:pPr>
          </w:p>
        </w:tc>
        <w:tc>
          <w:tcPr>
            <w:tcW w:w="3715" w:type="dxa"/>
          </w:tcPr>
          <w:p w14:paraId="1B4FCD5C" w14:textId="77777777" w:rsidR="008340FF" w:rsidRPr="00C64994" w:rsidDel="00D7547C" w:rsidRDefault="009E146A" w:rsidP="00F279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  <w:szCs w:val="24"/>
              </w:rPr>
            </w:pPr>
            <w:r w:rsidRPr="00C64994">
              <w:rPr>
                <w:b/>
                <w:sz w:val="24"/>
                <w:szCs w:val="24"/>
              </w:rPr>
              <w:t>Procentu likmes samazinājums</w:t>
            </w:r>
          </w:p>
        </w:tc>
        <w:tc>
          <w:tcPr>
            <w:tcW w:w="6282" w:type="dxa"/>
          </w:tcPr>
          <w:p w14:paraId="5F860435" w14:textId="5AE35E5B" w:rsidR="008340FF" w:rsidRPr="00241058" w:rsidDel="00D7547C" w:rsidRDefault="008340FF" w:rsidP="00F279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b/>
                <w:sz w:val="24"/>
                <w:szCs w:val="24"/>
              </w:rPr>
            </w:pPr>
          </w:p>
        </w:tc>
      </w:tr>
      <w:tr w:rsidR="001C696A" w:rsidRPr="00054CEF" w14:paraId="39984DF0" w14:textId="77777777" w:rsidTr="002F78BF">
        <w:tc>
          <w:tcPr>
            <w:tcW w:w="992" w:type="dxa"/>
          </w:tcPr>
          <w:p w14:paraId="77B06D93" w14:textId="77777777" w:rsidR="001C696A" w:rsidRPr="001C696A" w:rsidRDefault="001C696A" w:rsidP="00F27904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3715" w:type="dxa"/>
            <w:tcBorders>
              <w:bottom w:val="single" w:sz="4" w:space="0" w:color="000000"/>
            </w:tcBorders>
          </w:tcPr>
          <w:p w14:paraId="46688FD2" w14:textId="77777777" w:rsidR="001C696A" w:rsidRPr="00C64994" w:rsidRDefault="001C696A" w:rsidP="00F279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  <w:szCs w:val="24"/>
                <w:highlight w:val="yellow"/>
              </w:rPr>
            </w:pPr>
            <w:r w:rsidRPr="00C64994">
              <w:rPr>
                <w:b/>
                <w:sz w:val="24"/>
                <w:szCs w:val="24"/>
              </w:rPr>
              <w:t>Garantijas likme (apmērs)</w:t>
            </w:r>
          </w:p>
        </w:tc>
        <w:tc>
          <w:tcPr>
            <w:tcW w:w="6282" w:type="dxa"/>
            <w:tcBorders>
              <w:bottom w:val="single" w:sz="4" w:space="0" w:color="000000"/>
            </w:tcBorders>
          </w:tcPr>
          <w:p w14:paraId="34624906" w14:textId="498CFE32" w:rsidR="001C696A" w:rsidRPr="00241058" w:rsidRDefault="001C696A" w:rsidP="00F279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b/>
                <w:sz w:val="24"/>
                <w:szCs w:val="24"/>
              </w:rPr>
            </w:pPr>
          </w:p>
        </w:tc>
      </w:tr>
      <w:tr w:rsidR="005C19F9" w:rsidRPr="00054CEF" w14:paraId="4C71B89E" w14:textId="77777777" w:rsidTr="002F78BF">
        <w:tc>
          <w:tcPr>
            <w:tcW w:w="992" w:type="dxa"/>
          </w:tcPr>
          <w:p w14:paraId="22F2B31A" w14:textId="77777777" w:rsidR="005C19F9" w:rsidRPr="001C696A" w:rsidRDefault="005C19F9" w:rsidP="005C19F9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3715" w:type="dxa"/>
            <w:tcBorders>
              <w:bottom w:val="single" w:sz="4" w:space="0" w:color="000000"/>
            </w:tcBorders>
          </w:tcPr>
          <w:p w14:paraId="53CDA7CA" w14:textId="75705AEB" w:rsidR="005C19F9" w:rsidRDefault="005C19F9" w:rsidP="002C63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Garantijas prēmijas maksāšanas avots – Finansētājs segs garantijas prēmiju no saviem resursiem vai pieprasīs to kompensēt </w:t>
            </w:r>
            <w:r w:rsidR="00DF68C7">
              <w:rPr>
                <w:b/>
                <w:sz w:val="24"/>
                <w:szCs w:val="24"/>
              </w:rPr>
              <w:t>Komersan</w:t>
            </w:r>
            <w:r w:rsidR="002C630C">
              <w:rPr>
                <w:b/>
                <w:sz w:val="24"/>
                <w:szCs w:val="24"/>
              </w:rPr>
              <w:t>t</w:t>
            </w:r>
            <w:r w:rsidR="00DF68C7">
              <w:rPr>
                <w:b/>
                <w:sz w:val="24"/>
                <w:szCs w:val="24"/>
              </w:rPr>
              <w:t>a</w:t>
            </w:r>
            <w:r w:rsidR="002C630C">
              <w:rPr>
                <w:b/>
                <w:sz w:val="24"/>
                <w:szCs w:val="24"/>
              </w:rPr>
              <w:t>m</w:t>
            </w:r>
          </w:p>
        </w:tc>
        <w:tc>
          <w:tcPr>
            <w:tcW w:w="6282" w:type="dxa"/>
            <w:tcBorders>
              <w:bottom w:val="single" w:sz="4" w:space="0" w:color="000000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32"/>
              <w:gridCol w:w="4345"/>
            </w:tblGrid>
            <w:tr w:rsidR="005C19F9" w14:paraId="57F2A080" w14:textId="77777777" w:rsidTr="005C19F9">
              <w:tc>
                <w:tcPr>
                  <w:tcW w:w="1332" w:type="dxa"/>
                </w:tcPr>
                <w:p w14:paraId="13AAC4D4" w14:textId="70F156D0" w:rsidR="005C19F9" w:rsidRPr="00241058" w:rsidRDefault="005C19F9" w:rsidP="0024105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45" w:type="dxa"/>
                </w:tcPr>
                <w:p w14:paraId="194DC7B1" w14:textId="77777777" w:rsidR="005C19F9" w:rsidRDefault="005C19F9" w:rsidP="005C19F9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Maksās Finansētājs</w:t>
                  </w:r>
                </w:p>
              </w:tc>
            </w:tr>
            <w:tr w:rsidR="005C19F9" w14:paraId="0DF63684" w14:textId="77777777" w:rsidTr="005C19F9">
              <w:tc>
                <w:tcPr>
                  <w:tcW w:w="1332" w:type="dxa"/>
                </w:tcPr>
                <w:p w14:paraId="1204281E" w14:textId="5E95C247" w:rsidR="005C19F9" w:rsidRPr="005718CB" w:rsidRDefault="005C19F9" w:rsidP="005718C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45" w:type="dxa"/>
                </w:tcPr>
                <w:p w14:paraId="4483C3AA" w14:textId="5A3F5502" w:rsidR="005C19F9" w:rsidRDefault="00DF68C7" w:rsidP="002C630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Maksā</w:t>
                  </w:r>
                  <w:r w:rsidR="005C19F9">
                    <w:rPr>
                      <w:sz w:val="24"/>
                      <w:szCs w:val="24"/>
                    </w:rPr>
                    <w:t xml:space="preserve">s Finansētājs, kurš pieprasīs to kompensēt </w:t>
                  </w:r>
                  <w:r w:rsidR="002C630C">
                    <w:rPr>
                      <w:sz w:val="24"/>
                      <w:szCs w:val="24"/>
                    </w:rPr>
                    <w:t>Komersantam</w:t>
                  </w:r>
                </w:p>
              </w:tc>
            </w:tr>
          </w:tbl>
          <w:p w14:paraId="39960CB1" w14:textId="77777777" w:rsidR="005C19F9" w:rsidRPr="005C19F9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5C19F9" w:rsidRPr="00054CEF" w14:paraId="0AD9D9C0" w14:textId="77777777" w:rsidTr="002F78BF">
        <w:tc>
          <w:tcPr>
            <w:tcW w:w="992" w:type="dxa"/>
          </w:tcPr>
          <w:p w14:paraId="41C468D4" w14:textId="77777777" w:rsidR="005C19F9" w:rsidRPr="001C696A" w:rsidRDefault="005C19F9" w:rsidP="005C19F9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3715" w:type="dxa"/>
            <w:tcBorders>
              <w:bottom w:val="single" w:sz="4" w:space="0" w:color="000000"/>
            </w:tcBorders>
          </w:tcPr>
          <w:p w14:paraId="26F66848" w14:textId="77777777" w:rsidR="005C19F9" w:rsidRPr="00C64994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  <w:szCs w:val="24"/>
                <w:highlight w:val="yellow"/>
              </w:rPr>
            </w:pPr>
            <w:r w:rsidRPr="00C64994">
              <w:rPr>
                <w:b/>
                <w:sz w:val="24"/>
                <w:szCs w:val="24"/>
              </w:rPr>
              <w:t xml:space="preserve">Ierobežotā garantijas likme </w:t>
            </w:r>
            <w:r w:rsidRPr="00C64994">
              <w:rPr>
                <w:b/>
                <w:i/>
                <w:sz w:val="24"/>
                <w:szCs w:val="24"/>
              </w:rPr>
              <w:t>(guarantee cap rate)</w:t>
            </w:r>
          </w:p>
        </w:tc>
        <w:tc>
          <w:tcPr>
            <w:tcW w:w="6282" w:type="dxa"/>
            <w:tcBorders>
              <w:bottom w:val="single" w:sz="4" w:space="0" w:color="000000"/>
            </w:tcBorders>
          </w:tcPr>
          <w:p w14:paraId="560B4EC6" w14:textId="0A8CF09A" w:rsidR="005C19F9" w:rsidRPr="005C19F9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5C19F9" w:rsidRPr="00054CEF" w14:paraId="43C64691" w14:textId="77777777" w:rsidTr="002F78BF">
        <w:tc>
          <w:tcPr>
            <w:tcW w:w="992" w:type="dxa"/>
          </w:tcPr>
          <w:p w14:paraId="628349BA" w14:textId="77777777" w:rsidR="005C19F9" w:rsidRPr="001C696A" w:rsidRDefault="005C19F9" w:rsidP="005C19F9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3715" w:type="dxa"/>
            <w:tcBorders>
              <w:bottom w:val="single" w:sz="4" w:space="0" w:color="000000"/>
            </w:tcBorders>
          </w:tcPr>
          <w:p w14:paraId="61B06080" w14:textId="113C0006" w:rsidR="005C19F9" w:rsidRPr="00F27904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</w:rPr>
            </w:pPr>
            <w:r w:rsidRPr="00F27904">
              <w:rPr>
                <w:b/>
                <w:sz w:val="24"/>
              </w:rPr>
              <w:t>Ierobežotā garantija</w:t>
            </w:r>
            <w:r w:rsidR="00F86ECF">
              <w:rPr>
                <w:b/>
                <w:sz w:val="24"/>
              </w:rPr>
              <w:t>s</w:t>
            </w:r>
            <w:r w:rsidRPr="00F27904">
              <w:rPr>
                <w:b/>
                <w:sz w:val="24"/>
              </w:rPr>
              <w:t xml:space="preserve"> summa </w:t>
            </w:r>
            <w:r w:rsidRPr="00F27904">
              <w:rPr>
                <w:b/>
                <w:i/>
                <w:sz w:val="24"/>
              </w:rPr>
              <w:t>(guarantee cap amount)</w:t>
            </w:r>
          </w:p>
        </w:tc>
        <w:tc>
          <w:tcPr>
            <w:tcW w:w="6282" w:type="dxa"/>
            <w:tcBorders>
              <w:bottom w:val="single" w:sz="4" w:space="0" w:color="000000"/>
            </w:tcBorders>
          </w:tcPr>
          <w:p w14:paraId="4672F8F9" w14:textId="25D10DC5" w:rsidR="005C19F9" w:rsidRPr="00241058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b/>
                <w:sz w:val="24"/>
                <w:szCs w:val="24"/>
              </w:rPr>
            </w:pPr>
          </w:p>
        </w:tc>
      </w:tr>
      <w:tr w:rsidR="005C19F9" w:rsidRPr="00054CEF" w14:paraId="432CF6DA" w14:textId="77777777" w:rsidTr="002F78BF">
        <w:tc>
          <w:tcPr>
            <w:tcW w:w="992" w:type="dxa"/>
          </w:tcPr>
          <w:p w14:paraId="288E07E9" w14:textId="77777777" w:rsidR="005C19F9" w:rsidRPr="001C696A" w:rsidRDefault="005C19F9" w:rsidP="005C19F9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4"/>
              </w:rPr>
            </w:pPr>
          </w:p>
        </w:tc>
        <w:tc>
          <w:tcPr>
            <w:tcW w:w="3715" w:type="dxa"/>
            <w:tcBorders>
              <w:bottom w:val="single" w:sz="4" w:space="0" w:color="000000"/>
            </w:tcBorders>
          </w:tcPr>
          <w:p w14:paraId="6BD24A50" w14:textId="77777777" w:rsidR="005C19F9" w:rsidRPr="00C64994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  <w:szCs w:val="24"/>
                <w:highlight w:val="yellow"/>
              </w:rPr>
            </w:pPr>
            <w:r w:rsidRPr="00C64994">
              <w:rPr>
                <w:b/>
                <w:sz w:val="24"/>
                <w:szCs w:val="24"/>
              </w:rPr>
              <w:t>Finanšu pakalpojumu izmaksas periods</w:t>
            </w:r>
          </w:p>
        </w:tc>
        <w:tc>
          <w:tcPr>
            <w:tcW w:w="6282" w:type="dxa"/>
            <w:tcBorders>
              <w:bottom w:val="single" w:sz="4" w:space="0" w:color="000000"/>
            </w:tcBorders>
          </w:tcPr>
          <w:p w14:paraId="7D79C2A4" w14:textId="7202E8BA" w:rsidR="005C19F9" w:rsidRPr="00A37A9F" w:rsidRDefault="004F702B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 gadi + 12 mēneši</w:t>
            </w:r>
          </w:p>
        </w:tc>
      </w:tr>
      <w:tr w:rsidR="005C19F9" w:rsidRPr="00054CEF" w14:paraId="62BF4C2C" w14:textId="77777777" w:rsidTr="002F78BF">
        <w:tc>
          <w:tcPr>
            <w:tcW w:w="992" w:type="dxa"/>
          </w:tcPr>
          <w:p w14:paraId="2F06EAFA" w14:textId="77777777" w:rsidR="005C19F9" w:rsidRPr="001C696A" w:rsidRDefault="005C19F9" w:rsidP="005C19F9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4"/>
              </w:rPr>
            </w:pPr>
          </w:p>
        </w:tc>
        <w:tc>
          <w:tcPr>
            <w:tcW w:w="3715" w:type="dxa"/>
            <w:tcBorders>
              <w:bottom w:val="single" w:sz="4" w:space="0" w:color="000000"/>
            </w:tcBorders>
          </w:tcPr>
          <w:p w14:paraId="3771543C" w14:textId="77777777" w:rsidR="005C19F9" w:rsidRPr="00C64994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  <w:szCs w:val="24"/>
              </w:rPr>
            </w:pPr>
            <w:bookmarkStart w:id="0" w:name="_Hlk496176870"/>
            <w:r w:rsidRPr="00C64994">
              <w:rPr>
                <w:b/>
                <w:sz w:val="24"/>
                <w:szCs w:val="24"/>
              </w:rPr>
              <w:t>Finansētāja izsniedzamo Finanšu pakalpojumu kopsumma</w:t>
            </w:r>
            <w:bookmarkEnd w:id="0"/>
          </w:p>
        </w:tc>
        <w:tc>
          <w:tcPr>
            <w:tcW w:w="6282" w:type="dxa"/>
            <w:tcBorders>
              <w:bottom w:val="single" w:sz="4" w:space="0" w:color="000000"/>
            </w:tcBorders>
          </w:tcPr>
          <w:p w14:paraId="11B94C5B" w14:textId="77777777" w:rsidR="005C19F9" w:rsidRPr="005C19F9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  <w:r w:rsidRPr="005C19F9">
              <w:rPr>
                <w:sz w:val="24"/>
                <w:szCs w:val="24"/>
              </w:rPr>
              <w:t>__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92"/>
              <w:gridCol w:w="1892"/>
              <w:gridCol w:w="1893"/>
            </w:tblGrid>
            <w:tr w:rsidR="005C19F9" w:rsidRPr="005C19F9" w14:paraId="723B147F" w14:textId="77777777" w:rsidTr="005C19F9">
              <w:tc>
                <w:tcPr>
                  <w:tcW w:w="1892" w:type="dxa"/>
                </w:tcPr>
                <w:p w14:paraId="0CB2E846" w14:textId="77777777" w:rsidR="005C19F9" w:rsidRPr="005C19F9" w:rsidRDefault="005C19F9" w:rsidP="005C19F9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  <w:r w:rsidRPr="005C19F9">
                    <w:t>Periods</w:t>
                  </w:r>
                </w:p>
              </w:tc>
              <w:tc>
                <w:tcPr>
                  <w:tcW w:w="1892" w:type="dxa"/>
                </w:tcPr>
                <w:p w14:paraId="46857529" w14:textId="77777777" w:rsidR="005C19F9" w:rsidRPr="005C19F9" w:rsidRDefault="005C19F9" w:rsidP="005C19F9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  <w:r w:rsidRPr="005C19F9">
                    <w:t>Pl</w:t>
                  </w:r>
                  <w:r>
                    <w:t>ānotais Aizdevumu portfelis,</w:t>
                  </w:r>
                  <w:r w:rsidRPr="005C19F9">
                    <w:t>euro</w:t>
                  </w:r>
                </w:p>
              </w:tc>
              <w:tc>
                <w:tcPr>
                  <w:tcW w:w="1893" w:type="dxa"/>
                </w:tcPr>
                <w:p w14:paraId="08EC746C" w14:textId="77777777" w:rsidR="005C19F9" w:rsidRPr="005C19F9" w:rsidRDefault="005C19F9" w:rsidP="005C19F9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  <w:r w:rsidRPr="005C19F9">
                    <w:t>Aizdevumu portfelī iekļautie un izmaksātie finanšu pakalpojumi</w:t>
                  </w:r>
                  <w:r w:rsidR="002C630C">
                    <w:t>,</w:t>
                  </w:r>
                  <w:r w:rsidRPr="005C19F9">
                    <w:t xml:space="preserve"> euro </w:t>
                  </w:r>
                </w:p>
              </w:tc>
            </w:tr>
            <w:tr w:rsidR="005A24DA" w:rsidRPr="005C19F9" w14:paraId="041FA31D" w14:textId="77777777" w:rsidTr="005C19F9">
              <w:tc>
                <w:tcPr>
                  <w:tcW w:w="1892" w:type="dxa"/>
                </w:tcPr>
                <w:p w14:paraId="5F8E2DFE" w14:textId="73A20784" w:rsidR="005A24DA" w:rsidRPr="005C19F9" w:rsidRDefault="005A24DA" w:rsidP="005A24D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  <w:r w:rsidRPr="005C19F9">
                    <w:t>201</w:t>
                  </w:r>
                  <w:r w:rsidR="0032788D">
                    <w:t>9.</w:t>
                  </w:r>
                  <w:r w:rsidRPr="005C19F9">
                    <w:t>gada 31.decembris</w:t>
                  </w:r>
                </w:p>
              </w:tc>
              <w:tc>
                <w:tcPr>
                  <w:tcW w:w="1892" w:type="dxa"/>
                </w:tcPr>
                <w:p w14:paraId="6C874BCD" w14:textId="1C62848F" w:rsidR="00181787" w:rsidRPr="005C19F9" w:rsidRDefault="00181787" w:rsidP="005A24D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</w:p>
              </w:tc>
              <w:tc>
                <w:tcPr>
                  <w:tcW w:w="1893" w:type="dxa"/>
                </w:tcPr>
                <w:p w14:paraId="1D73F235" w14:textId="6DD19588" w:rsidR="005A24DA" w:rsidRPr="005C19F9" w:rsidRDefault="005A24DA" w:rsidP="005A24D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</w:p>
              </w:tc>
            </w:tr>
            <w:tr w:rsidR="005A24DA" w:rsidRPr="005C19F9" w14:paraId="7849E6BB" w14:textId="77777777" w:rsidTr="005C19F9">
              <w:tc>
                <w:tcPr>
                  <w:tcW w:w="1892" w:type="dxa"/>
                </w:tcPr>
                <w:p w14:paraId="4CC14A6E" w14:textId="0A16480D" w:rsidR="005A24DA" w:rsidRPr="005C19F9" w:rsidRDefault="005A24DA" w:rsidP="005A24D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  <w:r w:rsidRPr="005C19F9">
                    <w:t>20</w:t>
                  </w:r>
                  <w:r w:rsidR="0032788D">
                    <w:t>20</w:t>
                  </w:r>
                  <w:r w:rsidRPr="005C19F9">
                    <w:t>.gada 30.jūnijs</w:t>
                  </w:r>
                </w:p>
              </w:tc>
              <w:tc>
                <w:tcPr>
                  <w:tcW w:w="1892" w:type="dxa"/>
                </w:tcPr>
                <w:p w14:paraId="2E512EF6" w14:textId="0B27E664" w:rsidR="005A24DA" w:rsidRPr="005C19F9" w:rsidRDefault="005A24DA" w:rsidP="005A24D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</w:p>
              </w:tc>
              <w:tc>
                <w:tcPr>
                  <w:tcW w:w="1893" w:type="dxa"/>
                </w:tcPr>
                <w:p w14:paraId="7B835467" w14:textId="0A84290F" w:rsidR="005A24DA" w:rsidRPr="005C19F9" w:rsidRDefault="005A24DA" w:rsidP="005A24D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</w:p>
              </w:tc>
            </w:tr>
            <w:tr w:rsidR="005A24DA" w:rsidRPr="005C19F9" w14:paraId="3E9B3322" w14:textId="77777777" w:rsidTr="005C19F9">
              <w:tc>
                <w:tcPr>
                  <w:tcW w:w="1892" w:type="dxa"/>
                </w:tcPr>
                <w:p w14:paraId="462582C1" w14:textId="48BDD0E2" w:rsidR="005A24DA" w:rsidRPr="005C19F9" w:rsidRDefault="005A24DA" w:rsidP="005A24D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  <w:r w:rsidRPr="005C19F9">
                    <w:t>20</w:t>
                  </w:r>
                  <w:r w:rsidR="0032788D">
                    <w:t>20</w:t>
                  </w:r>
                  <w:r w:rsidRPr="005C19F9">
                    <w:t>.gada 31.decembris</w:t>
                  </w:r>
                </w:p>
              </w:tc>
              <w:tc>
                <w:tcPr>
                  <w:tcW w:w="1892" w:type="dxa"/>
                </w:tcPr>
                <w:p w14:paraId="2815F278" w14:textId="606FE3DA" w:rsidR="005A24DA" w:rsidRPr="005C19F9" w:rsidRDefault="005A24DA" w:rsidP="005A24D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</w:p>
              </w:tc>
              <w:tc>
                <w:tcPr>
                  <w:tcW w:w="1893" w:type="dxa"/>
                </w:tcPr>
                <w:p w14:paraId="6D039C97" w14:textId="14BE37D0" w:rsidR="005A24DA" w:rsidRPr="005C19F9" w:rsidRDefault="005A24DA" w:rsidP="005A24D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</w:p>
              </w:tc>
            </w:tr>
            <w:tr w:rsidR="005A24DA" w:rsidRPr="005C19F9" w14:paraId="58687B79" w14:textId="77777777" w:rsidTr="005C19F9">
              <w:tc>
                <w:tcPr>
                  <w:tcW w:w="1892" w:type="dxa"/>
                </w:tcPr>
                <w:p w14:paraId="630576F1" w14:textId="58B26851" w:rsidR="005A24DA" w:rsidRPr="005C19F9" w:rsidRDefault="005A24DA" w:rsidP="005A24D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  <w:r>
                    <w:t>202</w:t>
                  </w:r>
                  <w:r w:rsidR="0032788D">
                    <w:t>1</w:t>
                  </w:r>
                  <w:bookmarkStart w:id="1" w:name="_GoBack"/>
                  <w:bookmarkEnd w:id="1"/>
                  <w:r w:rsidRPr="005C19F9">
                    <w:t xml:space="preserve">.gada </w:t>
                  </w:r>
                  <w:r>
                    <w:t>30.jūnijs</w:t>
                  </w:r>
                </w:p>
              </w:tc>
              <w:tc>
                <w:tcPr>
                  <w:tcW w:w="1892" w:type="dxa"/>
                </w:tcPr>
                <w:p w14:paraId="63B0E25A" w14:textId="6F1E5066" w:rsidR="005A24DA" w:rsidRPr="005C19F9" w:rsidRDefault="005A24DA" w:rsidP="005A24D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</w:p>
              </w:tc>
              <w:tc>
                <w:tcPr>
                  <w:tcW w:w="1893" w:type="dxa"/>
                </w:tcPr>
                <w:p w14:paraId="13E878A1" w14:textId="3F85125D" w:rsidR="005A24DA" w:rsidRPr="005C19F9" w:rsidRDefault="005A24DA" w:rsidP="005A24D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</w:p>
              </w:tc>
            </w:tr>
          </w:tbl>
          <w:p w14:paraId="3B55B9A2" w14:textId="41013D1E" w:rsidR="005C19F9" w:rsidRPr="005C19F9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5C19F9" w:rsidRPr="00054CEF" w14:paraId="16D8A358" w14:textId="77777777" w:rsidTr="002F78BF">
        <w:tc>
          <w:tcPr>
            <w:tcW w:w="992" w:type="dxa"/>
          </w:tcPr>
          <w:p w14:paraId="5FDA2965" w14:textId="77777777" w:rsidR="005C19F9" w:rsidRPr="00C64994" w:rsidRDefault="005C19F9" w:rsidP="005C19F9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3715" w:type="dxa"/>
            <w:tcBorders>
              <w:bottom w:val="single" w:sz="4" w:space="0" w:color="000000"/>
            </w:tcBorders>
          </w:tcPr>
          <w:p w14:paraId="4F72F9BB" w14:textId="77777777" w:rsidR="005C19F9" w:rsidRPr="00C64994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  <w:szCs w:val="24"/>
              </w:rPr>
            </w:pPr>
            <w:bookmarkStart w:id="2" w:name="_Hlk496171991"/>
            <w:r>
              <w:rPr>
                <w:b/>
                <w:sz w:val="24"/>
                <w:szCs w:val="24"/>
              </w:rPr>
              <w:t>Maksimālais Aizdevumu portfelis</w:t>
            </w:r>
            <w:r w:rsidRPr="00C64994">
              <w:rPr>
                <w:b/>
                <w:sz w:val="24"/>
                <w:szCs w:val="24"/>
              </w:rPr>
              <w:t xml:space="preserve"> </w:t>
            </w:r>
            <w:bookmarkEnd w:id="2"/>
          </w:p>
        </w:tc>
        <w:tc>
          <w:tcPr>
            <w:tcW w:w="6282" w:type="dxa"/>
            <w:tcBorders>
              <w:bottom w:val="single" w:sz="4" w:space="0" w:color="000000"/>
            </w:tcBorders>
          </w:tcPr>
          <w:p w14:paraId="08E3664F" w14:textId="51289E1C" w:rsidR="005C19F9" w:rsidRPr="005718CB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b/>
                <w:sz w:val="24"/>
                <w:szCs w:val="24"/>
              </w:rPr>
            </w:pPr>
          </w:p>
        </w:tc>
      </w:tr>
    </w:tbl>
    <w:p w14:paraId="12BCD3BA" w14:textId="77777777" w:rsidR="008340FF" w:rsidRPr="003E354B" w:rsidRDefault="008340FF" w:rsidP="00F279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134BA7" w14:textId="77777777" w:rsidR="002E3353" w:rsidRDefault="002E3353" w:rsidP="00F27904">
      <w:pPr>
        <w:spacing w:after="0" w:line="240" w:lineRule="auto"/>
      </w:pPr>
    </w:p>
    <w:sectPr w:rsidR="002E3353" w:rsidSect="003006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A0ED15" w14:textId="77777777" w:rsidR="00D774A2" w:rsidRDefault="00D774A2">
      <w:pPr>
        <w:spacing w:after="0" w:line="240" w:lineRule="auto"/>
      </w:pPr>
      <w:r>
        <w:separator/>
      </w:r>
    </w:p>
  </w:endnote>
  <w:endnote w:type="continuationSeparator" w:id="0">
    <w:p w14:paraId="564620CB" w14:textId="77777777" w:rsidR="00D774A2" w:rsidRDefault="00D77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B417D" w14:textId="77777777" w:rsidR="00B93ED5" w:rsidRDefault="00986F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8C3241" w14:textId="77777777" w:rsidR="00B93ED5" w:rsidRDefault="003278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14120" w14:textId="77777777" w:rsidR="00B93ED5" w:rsidRPr="00137774" w:rsidRDefault="0032788D" w:rsidP="00137774">
    <w:pPr>
      <w:pStyle w:val="Footer"/>
      <w:tabs>
        <w:tab w:val="clear" w:pos="4819"/>
        <w:tab w:val="clear" w:pos="9638"/>
      </w:tabs>
      <w:ind w:right="360"/>
      <w:jc w:val="both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C7FEC" w14:textId="77777777" w:rsidR="003E354B" w:rsidRPr="003E354B" w:rsidRDefault="0032788D" w:rsidP="003E354B">
    <w:pPr>
      <w:pStyle w:val="Footer"/>
      <w:tabs>
        <w:tab w:val="clear" w:pos="4819"/>
        <w:tab w:val="clear" w:pos="9638"/>
      </w:tabs>
      <w:jc w:val="both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9D950" w14:textId="77777777" w:rsidR="00D774A2" w:rsidRDefault="00D774A2">
      <w:pPr>
        <w:spacing w:after="0" w:line="240" w:lineRule="auto"/>
      </w:pPr>
      <w:r>
        <w:separator/>
      </w:r>
    </w:p>
  </w:footnote>
  <w:footnote w:type="continuationSeparator" w:id="0">
    <w:p w14:paraId="309CCFE2" w14:textId="77777777" w:rsidR="00D774A2" w:rsidRDefault="00D77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11C81" w14:textId="77777777" w:rsidR="00B93ED5" w:rsidRDefault="00986FAB" w:rsidP="00122CB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23</w:t>
    </w:r>
    <w:r>
      <w:rPr>
        <w:rStyle w:val="PageNumber"/>
      </w:rPr>
      <w:fldChar w:fldCharType="end"/>
    </w:r>
  </w:p>
  <w:p w14:paraId="6E7F38FB" w14:textId="77777777" w:rsidR="00B93ED5" w:rsidRDefault="003278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F8567" w14:textId="3E6DDF8A" w:rsidR="00B93ED5" w:rsidRPr="003E354B" w:rsidRDefault="00986FAB" w:rsidP="003E354B">
    <w:pPr>
      <w:pStyle w:val="Header"/>
      <w:framePr w:wrap="around" w:vAnchor="text" w:hAnchor="margin" w:xAlign="center" w:y="1"/>
      <w:jc w:val="center"/>
      <w:rPr>
        <w:rStyle w:val="PageNumber"/>
        <w:rFonts w:ascii="Times New Roman" w:hAnsi="Times New Roman" w:cs="Times New Roman"/>
        <w:sz w:val="24"/>
        <w:szCs w:val="24"/>
      </w:rPr>
    </w:pPr>
    <w:r w:rsidRPr="003E354B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3E354B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3E354B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 w:rsidR="003F32E8">
      <w:rPr>
        <w:rStyle w:val="PageNumber"/>
        <w:rFonts w:ascii="Times New Roman" w:hAnsi="Times New Roman" w:cs="Times New Roman"/>
        <w:noProof/>
        <w:sz w:val="24"/>
        <w:szCs w:val="24"/>
      </w:rPr>
      <w:t>1</w:t>
    </w:r>
    <w:r w:rsidRPr="003E354B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14:paraId="63BDA5DE" w14:textId="77777777" w:rsidR="00B93ED5" w:rsidRPr="003E354B" w:rsidRDefault="0032788D" w:rsidP="003E354B">
    <w:pPr>
      <w:pStyle w:val="Header"/>
      <w:tabs>
        <w:tab w:val="clear" w:pos="4819"/>
        <w:tab w:val="clear" w:pos="9638"/>
      </w:tabs>
      <w:jc w:val="both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EA0E7" w14:textId="77777777" w:rsidR="003E354B" w:rsidRPr="003E354B" w:rsidRDefault="0032788D" w:rsidP="003E354B">
    <w:pPr>
      <w:pStyle w:val="Header"/>
      <w:tabs>
        <w:tab w:val="clear" w:pos="4819"/>
        <w:tab w:val="clear" w:pos="9638"/>
      </w:tabs>
      <w:jc w:val="both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E865CE"/>
    <w:multiLevelType w:val="hybridMultilevel"/>
    <w:tmpl w:val="263C1BA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0FF"/>
    <w:rsid w:val="000327F4"/>
    <w:rsid w:val="000A6241"/>
    <w:rsid w:val="00162456"/>
    <w:rsid w:val="00181787"/>
    <w:rsid w:val="001C696A"/>
    <w:rsid w:val="00241058"/>
    <w:rsid w:val="00262811"/>
    <w:rsid w:val="002C630C"/>
    <w:rsid w:val="002E3353"/>
    <w:rsid w:val="002F78BF"/>
    <w:rsid w:val="003179D4"/>
    <w:rsid w:val="0032788D"/>
    <w:rsid w:val="003A6209"/>
    <w:rsid w:val="003F32E8"/>
    <w:rsid w:val="004F702B"/>
    <w:rsid w:val="005718CB"/>
    <w:rsid w:val="005745CC"/>
    <w:rsid w:val="005A24DA"/>
    <w:rsid w:val="005C19F9"/>
    <w:rsid w:val="006D62AF"/>
    <w:rsid w:val="006F5A51"/>
    <w:rsid w:val="00806588"/>
    <w:rsid w:val="008340FF"/>
    <w:rsid w:val="00986FAB"/>
    <w:rsid w:val="0099440D"/>
    <w:rsid w:val="009E146A"/>
    <w:rsid w:val="00A37A9F"/>
    <w:rsid w:val="00A74138"/>
    <w:rsid w:val="00B61FD0"/>
    <w:rsid w:val="00B957D8"/>
    <w:rsid w:val="00BB2582"/>
    <w:rsid w:val="00C64994"/>
    <w:rsid w:val="00D774A2"/>
    <w:rsid w:val="00DF68C7"/>
    <w:rsid w:val="00EE2FE3"/>
    <w:rsid w:val="00EF178A"/>
    <w:rsid w:val="00F27904"/>
    <w:rsid w:val="00F8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545A2C"/>
  <w15:docId w15:val="{B005697C-9DB6-4ABE-BE18-7515EC940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0FF"/>
    <w:pPr>
      <w:spacing w:after="200" w:line="276" w:lineRule="auto"/>
    </w:pPr>
    <w:rPr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340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40FF"/>
    <w:rPr>
      <w:lang w:val="lt-LT"/>
    </w:rPr>
  </w:style>
  <w:style w:type="paragraph" w:styleId="Header">
    <w:name w:val="header"/>
    <w:basedOn w:val="Normal"/>
    <w:link w:val="HeaderChar"/>
    <w:uiPriority w:val="99"/>
    <w:unhideWhenUsed/>
    <w:rsid w:val="008340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0FF"/>
    <w:rPr>
      <w:lang w:val="lt-LT"/>
    </w:rPr>
  </w:style>
  <w:style w:type="character" w:styleId="PageNumber">
    <w:name w:val="page number"/>
    <w:basedOn w:val="DefaultParagraphFont"/>
    <w:rsid w:val="008340FF"/>
  </w:style>
  <w:style w:type="table" w:styleId="TableGrid">
    <w:name w:val="Table Grid"/>
    <w:basedOn w:val="TableNormal"/>
    <w:rsid w:val="008340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69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2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456"/>
    <w:rPr>
      <w:rFonts w:ascii="Tahoma" w:hAnsi="Tahoma" w:cs="Tahoma"/>
      <w:sz w:val="16"/>
      <w:szCs w:val="16"/>
      <w:lang w:val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2C63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63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630C"/>
    <w:rPr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63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630C"/>
    <w:rPr>
      <w:b/>
      <w:bCs/>
      <w:sz w:val="20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654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Swedbank AB (publ)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Elīna Dlohi</dc:creator>
  <cp:lastModifiedBy>Elīna Dlohi</cp:lastModifiedBy>
  <cp:revision>5</cp:revision>
  <dcterms:created xsi:type="dcterms:W3CDTF">2018-06-27T13:47:00Z</dcterms:created>
  <dcterms:modified xsi:type="dcterms:W3CDTF">2019-07-31T11:30:00Z</dcterms:modified>
</cp:coreProperties>
</file>