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E83D" w14:textId="3FF59F8B" w:rsidR="004476C5" w:rsidRPr="00F63519" w:rsidRDefault="004476C5" w:rsidP="004476C5">
      <w:pPr>
        <w:pStyle w:val="Title"/>
        <w:rPr>
          <w:rFonts w:ascii="Century Gothic" w:hAnsi="Century Gothic"/>
          <w:sz w:val="22"/>
          <w:szCs w:val="22"/>
          <w:lang w:val="lv-LV"/>
        </w:rPr>
      </w:pPr>
      <w:r w:rsidRPr="00F63519">
        <w:rPr>
          <w:rFonts w:ascii="Century Gothic" w:hAnsi="Century Gothic"/>
          <w:sz w:val="22"/>
          <w:szCs w:val="22"/>
          <w:lang w:val="lv-LV"/>
        </w:rPr>
        <w:t>Aptaujas lēmuma projekts (DMR)</w:t>
      </w:r>
    </w:p>
    <w:p w14:paraId="08F53AC3" w14:textId="77777777" w:rsidR="004476C5" w:rsidRPr="00166595" w:rsidRDefault="004476C5" w:rsidP="004476C5">
      <w:pPr>
        <w:pStyle w:val="Title"/>
        <w:rPr>
          <w:rFonts w:ascii="Century Gothic" w:hAnsi="Century Gothic"/>
          <w:b w:val="0"/>
          <w:bCs w:val="0"/>
          <w:lang w:val="lv-LV"/>
        </w:rPr>
      </w:pPr>
    </w:p>
    <w:p w14:paraId="42DC1312" w14:textId="77777777" w:rsidR="004476C5" w:rsidRPr="00B80A88" w:rsidRDefault="004476C5" w:rsidP="004476C5">
      <w:pPr>
        <w:pStyle w:val="Title"/>
        <w:rPr>
          <w:rFonts w:ascii="Century Gothic" w:hAnsi="Century Gothic"/>
          <w:lang w:val="lv-LV"/>
        </w:rPr>
      </w:pPr>
      <w:r w:rsidRPr="00B80A88">
        <w:rPr>
          <w:rFonts w:ascii="Century Gothic" w:hAnsi="Century Gothic"/>
          <w:lang w:val="lv-LV"/>
        </w:rPr>
        <w:t>Daudzdzīvokļu dzīvojamās mājas ____________</w:t>
      </w:r>
      <w:r w:rsidRPr="00B80A88">
        <w:rPr>
          <w:rFonts w:ascii="Century Gothic" w:hAnsi="Century Gothic"/>
          <w:color w:val="FF0000"/>
          <w:lang w:val="lv-LV"/>
        </w:rPr>
        <w:t xml:space="preserve">[jānorāda adrese] </w:t>
      </w:r>
      <w:r w:rsidRPr="00B80A88">
        <w:rPr>
          <w:rFonts w:ascii="Century Gothic" w:hAnsi="Century Gothic"/>
          <w:lang w:val="lv-LV"/>
        </w:rPr>
        <w:t xml:space="preserve">dzīvokļu īpašnieku  </w:t>
      </w:r>
    </w:p>
    <w:p w14:paraId="0FD47747" w14:textId="77777777" w:rsidR="004476C5" w:rsidRPr="00B80A88" w:rsidRDefault="004476C5" w:rsidP="004476C5">
      <w:pPr>
        <w:pStyle w:val="Title"/>
        <w:rPr>
          <w:rFonts w:ascii="Century Gothic" w:hAnsi="Century Gothic"/>
          <w:lang w:val="lv-LV"/>
        </w:rPr>
      </w:pPr>
      <w:r w:rsidRPr="00B80A88">
        <w:rPr>
          <w:rFonts w:ascii="Century Gothic" w:hAnsi="Century Gothic"/>
          <w:lang w:val="lv-LV"/>
        </w:rPr>
        <w:t>APTAUJA Nr.____</w:t>
      </w:r>
      <w:r w:rsidRPr="00B80A88">
        <w:rPr>
          <w:rStyle w:val="FootnoteReference"/>
          <w:rFonts w:ascii="Century Gothic" w:hAnsi="Century Gothic"/>
          <w:lang w:val="lv-LV"/>
        </w:rPr>
        <w:footnoteReference w:id="1"/>
      </w:r>
    </w:p>
    <w:p w14:paraId="64F09B2F" w14:textId="77777777" w:rsidR="004476C5" w:rsidRPr="00166595" w:rsidRDefault="004476C5" w:rsidP="004476C5">
      <w:pPr>
        <w:pStyle w:val="Title"/>
        <w:rPr>
          <w:rFonts w:ascii="Century Gothic" w:hAnsi="Century Gothic"/>
          <w:b w:val="0"/>
          <w:bCs w:val="0"/>
          <w:sz w:val="22"/>
          <w:szCs w:val="22"/>
          <w:lang w:val="lv-LV"/>
        </w:rPr>
      </w:pPr>
      <w:r w:rsidRPr="00166595">
        <w:rPr>
          <w:rFonts w:ascii="Century Gothic" w:hAnsi="Century Gothic"/>
          <w:b w:val="0"/>
          <w:bCs w:val="0"/>
          <w:sz w:val="22"/>
          <w:szCs w:val="22"/>
          <w:lang w:val="lv-LV"/>
        </w:rPr>
        <w:t xml:space="preserve"> </w:t>
      </w:r>
    </w:p>
    <w:p w14:paraId="7D7E4358" w14:textId="65A54D95" w:rsidR="004476C5" w:rsidRPr="00B80A88" w:rsidRDefault="004476C5" w:rsidP="004476C5">
      <w:pPr>
        <w:jc w:val="both"/>
        <w:rPr>
          <w:rFonts w:ascii="Century Gothic" w:hAnsi="Century Gothic"/>
          <w:b/>
          <w:bCs/>
          <w:color w:val="FF0000"/>
          <w:sz w:val="22"/>
          <w:szCs w:val="22"/>
          <w:lang w:val="lv-LV"/>
        </w:rPr>
      </w:pPr>
      <w:r w:rsidRPr="00B80A88">
        <w:rPr>
          <w:rFonts w:ascii="Century Gothic" w:hAnsi="Century Gothic"/>
          <w:b/>
          <w:bCs/>
          <w:i/>
          <w:sz w:val="22"/>
          <w:szCs w:val="22"/>
          <w:lang w:val="lv-LV"/>
        </w:rPr>
        <w:t xml:space="preserve">Lēmuma projekts sagatavots </w:t>
      </w:r>
      <w:r w:rsidRPr="00B80A88">
        <w:rPr>
          <w:rFonts w:ascii="Century Gothic" w:hAnsi="Century Gothic"/>
          <w:b/>
          <w:bCs/>
          <w:i/>
          <w:color w:val="FF0000"/>
          <w:sz w:val="22"/>
          <w:szCs w:val="22"/>
          <w:lang w:val="lv-LV"/>
        </w:rPr>
        <w:t>DD.MM.GGGG</w:t>
      </w:r>
      <w:r w:rsidRPr="00B80A88">
        <w:rPr>
          <w:rFonts w:ascii="Century Gothic" w:hAnsi="Century Gothic"/>
          <w:b/>
          <w:bCs/>
          <w:color w:val="FF0000"/>
          <w:sz w:val="22"/>
          <w:szCs w:val="22"/>
          <w:lang w:val="lv-LV"/>
        </w:rPr>
        <w:t xml:space="preserve">. </w:t>
      </w:r>
      <w:r w:rsidR="00CE396B">
        <w:rPr>
          <w:rStyle w:val="FootnoteReference"/>
          <w:rFonts w:ascii="Century Gothic" w:hAnsi="Century Gothic"/>
          <w:b/>
          <w:bCs/>
          <w:color w:val="FF0000"/>
          <w:sz w:val="22"/>
          <w:szCs w:val="22"/>
          <w:lang w:val="lv-LV"/>
        </w:rPr>
        <w:footnoteReference w:id="2"/>
      </w:r>
    </w:p>
    <w:p w14:paraId="6FEA8F09" w14:textId="77777777" w:rsidR="004476C5" w:rsidRPr="00166595" w:rsidRDefault="004476C5" w:rsidP="004476C5">
      <w:pPr>
        <w:jc w:val="both"/>
        <w:rPr>
          <w:rFonts w:ascii="Century Gothic" w:hAnsi="Century Gothic"/>
          <w:color w:val="FF0000"/>
          <w:sz w:val="22"/>
          <w:szCs w:val="22"/>
          <w:lang w:val="lv-LV"/>
        </w:rPr>
      </w:pPr>
    </w:p>
    <w:p w14:paraId="147E4714" w14:textId="77777777" w:rsidR="004476C5" w:rsidRPr="00166595" w:rsidRDefault="004476C5" w:rsidP="004476C5">
      <w:pPr>
        <w:jc w:val="both"/>
        <w:rPr>
          <w:rFonts w:ascii="Century Gothic" w:hAnsi="Century Gothic"/>
          <w:sz w:val="22"/>
          <w:szCs w:val="22"/>
          <w:lang w:val="lv-LV" w:eastAsia="lv-LV"/>
        </w:rPr>
      </w:pPr>
      <w:r w:rsidRPr="00166595">
        <w:rPr>
          <w:rFonts w:ascii="Century Gothic" w:hAnsi="Century Gothic"/>
          <w:i/>
          <w:color w:val="FF0000"/>
          <w:sz w:val="22"/>
          <w:szCs w:val="22"/>
          <w:lang w:val="lv-LV"/>
        </w:rPr>
        <w:t xml:space="preserve">DD.MM.GGGG. </w:t>
      </w:r>
      <w:r w:rsidRPr="00166595">
        <w:rPr>
          <w:rFonts w:ascii="Century Gothic" w:hAnsi="Century Gothic"/>
          <w:sz w:val="22"/>
          <w:szCs w:val="22"/>
          <w:lang w:val="lv-LV"/>
        </w:rPr>
        <w:t>katram dzīvokļu</w:t>
      </w:r>
      <w:r w:rsidRPr="00166595">
        <w:rPr>
          <w:rFonts w:ascii="Century Gothic" w:hAnsi="Century Gothic"/>
          <w:i/>
          <w:sz w:val="22"/>
          <w:szCs w:val="22"/>
          <w:lang w:val="lv-LV"/>
        </w:rPr>
        <w:t xml:space="preserve"> </w:t>
      </w:r>
      <w:r w:rsidRPr="00166595">
        <w:rPr>
          <w:rFonts w:ascii="Century Gothic" w:hAnsi="Century Gothic"/>
          <w:sz w:val="22"/>
          <w:szCs w:val="22"/>
          <w:lang w:val="lv-LV" w:eastAsia="lv-LV"/>
        </w:rPr>
        <w:t>īpašniekam nosūtīts aptaujā izlemjamo jautājumu lēmuma projekts un ar to saistītie aizpildāmie un parakstāmie dokumenti:</w:t>
      </w:r>
    </w:p>
    <w:p w14:paraId="4B799904" w14:textId="77777777" w:rsidR="004476C5" w:rsidRPr="00166595" w:rsidRDefault="004476C5" w:rsidP="004476C5">
      <w:pPr>
        <w:numPr>
          <w:ilvl w:val="0"/>
          <w:numId w:val="4"/>
        </w:numPr>
        <w:ind w:left="426" w:hanging="426"/>
        <w:jc w:val="both"/>
        <w:rPr>
          <w:rFonts w:ascii="Century Gothic" w:hAnsi="Century Gothic"/>
          <w:color w:val="FF0000"/>
          <w:sz w:val="22"/>
          <w:szCs w:val="22"/>
          <w:lang w:val="lv-LV" w:eastAsia="lv-LV"/>
        </w:rPr>
      </w:pPr>
      <w:r w:rsidRPr="00166595">
        <w:rPr>
          <w:rFonts w:ascii="Century Gothic" w:hAnsi="Century Gothic"/>
          <w:i/>
          <w:color w:val="FF0000"/>
          <w:sz w:val="22"/>
          <w:szCs w:val="22"/>
          <w:lang w:val="lv-LV"/>
        </w:rPr>
        <w:t>[jānorāda tikai tajos gadījumos, ja tādi ir]</w:t>
      </w:r>
    </w:p>
    <w:p w14:paraId="12F004A0" w14:textId="77777777" w:rsidR="004476C5" w:rsidRPr="00166595" w:rsidRDefault="004476C5" w:rsidP="004476C5">
      <w:pPr>
        <w:numPr>
          <w:ilvl w:val="0"/>
          <w:numId w:val="4"/>
        </w:numPr>
        <w:ind w:left="426" w:hanging="426"/>
        <w:jc w:val="both"/>
        <w:rPr>
          <w:rFonts w:ascii="Century Gothic" w:hAnsi="Century Gothic"/>
          <w:sz w:val="22"/>
          <w:szCs w:val="22"/>
          <w:lang w:val="lv-LV" w:eastAsia="lv-LV"/>
        </w:rPr>
      </w:pPr>
    </w:p>
    <w:p w14:paraId="75E52A1D" w14:textId="32977099" w:rsidR="004476C5" w:rsidRPr="00166595" w:rsidRDefault="004476C5" w:rsidP="004476C5">
      <w:pPr>
        <w:jc w:val="both"/>
        <w:rPr>
          <w:rFonts w:ascii="Century Gothic" w:hAnsi="Century Gothic"/>
          <w:sz w:val="22"/>
          <w:szCs w:val="22"/>
          <w:lang w:val="lv-LV"/>
        </w:rPr>
      </w:pPr>
      <w:r w:rsidRPr="00166595">
        <w:rPr>
          <w:rFonts w:ascii="Century Gothic" w:hAnsi="Century Gothic"/>
          <w:sz w:val="22"/>
          <w:szCs w:val="22"/>
          <w:lang w:val="lv-LV"/>
        </w:rPr>
        <w:t xml:space="preserve">Dzīvokļa īpašniekam vai tā pilnvarotajam pārstāvim līdz </w:t>
      </w:r>
      <w:r w:rsidRPr="00166595">
        <w:rPr>
          <w:rFonts w:ascii="Century Gothic" w:hAnsi="Century Gothic"/>
          <w:i/>
          <w:color w:val="FF0000"/>
          <w:sz w:val="22"/>
          <w:szCs w:val="22"/>
          <w:lang w:val="lv-LV"/>
        </w:rPr>
        <w:t>DD.MM.GGGG</w:t>
      </w:r>
      <w:r w:rsidR="007F2E4E">
        <w:rPr>
          <w:rFonts w:ascii="Century Gothic" w:hAnsi="Century Gothic"/>
          <w:i/>
          <w:color w:val="FF0000"/>
          <w:sz w:val="22"/>
          <w:szCs w:val="22"/>
          <w:lang w:val="lv-LV"/>
        </w:rPr>
        <w:t> </w:t>
      </w:r>
      <w:r w:rsidRPr="00166595">
        <w:rPr>
          <w:rStyle w:val="FootnoteReference"/>
          <w:rFonts w:ascii="Century Gothic" w:hAnsi="Century Gothic"/>
          <w:i/>
          <w:color w:val="FF0000"/>
          <w:sz w:val="22"/>
          <w:szCs w:val="22"/>
          <w:lang w:val="lv-LV"/>
        </w:rPr>
        <w:footnoteReference w:id="3"/>
      </w:r>
      <w:r w:rsidRPr="00166595">
        <w:rPr>
          <w:rFonts w:ascii="Century Gothic" w:hAnsi="Century Gothic"/>
          <w:i/>
          <w:color w:val="FF0000"/>
          <w:sz w:val="22"/>
          <w:szCs w:val="22"/>
          <w:lang w:val="lv-LV"/>
        </w:rPr>
        <w:t xml:space="preserve">, </w:t>
      </w:r>
      <w:proofErr w:type="spellStart"/>
      <w:r w:rsidRPr="00166595">
        <w:rPr>
          <w:rFonts w:ascii="Century Gothic" w:hAnsi="Century Gothic"/>
          <w:sz w:val="22"/>
          <w:szCs w:val="22"/>
          <w:lang w:val="lv-LV"/>
        </w:rPr>
        <w:t>rakstveidā</w:t>
      </w:r>
      <w:proofErr w:type="spellEnd"/>
      <w:r w:rsidRPr="00166595">
        <w:rPr>
          <w:rFonts w:ascii="Century Gothic" w:hAnsi="Century Gothic"/>
          <w:sz w:val="22"/>
          <w:szCs w:val="22"/>
          <w:lang w:val="lv-LV"/>
        </w:rPr>
        <w:t xml:space="preserve"> jānobalso „par” vai „pret” lēmuma projektā norādītajiem jautājumiem un aizpildītais lēmuma projekts ar dzīvokļa īpašnieka rakstveida balsojumu jānodod </w:t>
      </w:r>
      <w:r w:rsidRPr="00166595">
        <w:rPr>
          <w:rFonts w:ascii="Century Gothic" w:hAnsi="Century Gothic"/>
          <w:i/>
          <w:color w:val="FF0000"/>
          <w:sz w:val="22"/>
          <w:szCs w:val="22"/>
          <w:lang w:val="lv-LV"/>
        </w:rPr>
        <w:t xml:space="preserve">________ [norādīt vārdu, uzvārdu, personas kodu vai juridiskai personai nosaukumu vienotās reģistrācijas </w:t>
      </w:r>
      <w:r w:rsidR="00B80A88">
        <w:rPr>
          <w:rFonts w:ascii="Century Gothic" w:hAnsi="Century Gothic"/>
          <w:i/>
          <w:color w:val="FF0000"/>
          <w:sz w:val="22"/>
          <w:szCs w:val="22"/>
          <w:lang w:val="lv-LV"/>
        </w:rPr>
        <w:t>n</w:t>
      </w:r>
      <w:r w:rsidRPr="00166595">
        <w:rPr>
          <w:rFonts w:ascii="Century Gothic" w:hAnsi="Century Gothic"/>
          <w:i/>
          <w:color w:val="FF0000"/>
          <w:sz w:val="22"/>
          <w:szCs w:val="22"/>
          <w:lang w:val="lv-LV"/>
        </w:rPr>
        <w:t xml:space="preserve">r. un pārstāvja vārdu uzvārdu un pārstāvības pamatu], </w:t>
      </w:r>
      <w:r w:rsidRPr="00166595">
        <w:rPr>
          <w:rFonts w:ascii="Century Gothic" w:hAnsi="Century Gothic"/>
          <w:sz w:val="22"/>
          <w:szCs w:val="22"/>
          <w:lang w:val="lv-LV"/>
        </w:rPr>
        <w:t>turpmāk lēmuma projektā</w:t>
      </w:r>
      <w:r w:rsidRPr="00166595">
        <w:rPr>
          <w:rFonts w:ascii="Century Gothic" w:hAnsi="Century Gothic"/>
          <w:i/>
          <w:sz w:val="22"/>
          <w:szCs w:val="22"/>
          <w:lang w:val="lv-LV"/>
        </w:rPr>
        <w:t xml:space="preserve"> </w:t>
      </w:r>
      <w:r w:rsidRPr="00166595">
        <w:rPr>
          <w:rFonts w:ascii="Century Gothic" w:hAnsi="Century Gothic"/>
          <w:sz w:val="22"/>
          <w:szCs w:val="22"/>
          <w:lang w:val="lv-LV"/>
        </w:rPr>
        <w:t>– ATBILDĪGĀ PERSONA.</w:t>
      </w:r>
    </w:p>
    <w:p w14:paraId="738DA320" w14:textId="77777777" w:rsidR="004476C5" w:rsidRPr="00166595" w:rsidRDefault="004476C5" w:rsidP="004476C5">
      <w:pPr>
        <w:jc w:val="both"/>
        <w:rPr>
          <w:rFonts w:ascii="Century Gothic" w:hAnsi="Century Gothic"/>
          <w:sz w:val="22"/>
          <w:szCs w:val="22"/>
          <w:lang w:val="lv-LV"/>
        </w:rPr>
      </w:pPr>
    </w:p>
    <w:p w14:paraId="1BB807ED" w14:textId="77777777" w:rsidR="004476C5" w:rsidRDefault="004476C5" w:rsidP="004476C5">
      <w:pPr>
        <w:jc w:val="both"/>
        <w:rPr>
          <w:rFonts w:ascii="Century Gothic" w:hAnsi="Century Gothic"/>
          <w:sz w:val="22"/>
          <w:szCs w:val="22"/>
          <w:lang w:val="lv-LV" w:eastAsia="lv-LV"/>
        </w:rPr>
      </w:pPr>
      <w:r w:rsidRPr="00166595">
        <w:rPr>
          <w:rFonts w:ascii="Century Gothic" w:hAnsi="Century Gothic"/>
          <w:sz w:val="22"/>
          <w:szCs w:val="22"/>
          <w:lang w:val="lv-LV" w:eastAsia="lv-LV"/>
        </w:rPr>
        <w:t xml:space="preserve">Ja dzīvokļa īpašnieks vai tā pilnvarotais pārstāvis noteiktajā termiņā nav iesniedzis </w:t>
      </w:r>
      <w:r w:rsidRPr="00166595">
        <w:rPr>
          <w:rFonts w:ascii="Century Gothic" w:hAnsi="Century Gothic"/>
          <w:sz w:val="22"/>
          <w:szCs w:val="22"/>
          <w:lang w:val="lv-LV"/>
        </w:rPr>
        <w:t>aizpildīto lēmuma projektu ar dzīvokļa īpašnieka rakstveida balsojumu</w:t>
      </w:r>
      <w:r w:rsidRPr="00166595">
        <w:rPr>
          <w:rFonts w:ascii="Century Gothic" w:hAnsi="Century Gothic"/>
          <w:sz w:val="22"/>
          <w:szCs w:val="22"/>
          <w:lang w:val="lv-LV" w:eastAsia="lv-LV"/>
        </w:rPr>
        <w:t xml:space="preserve"> ATBILDĪGAJAI PERSONAI un</w:t>
      </w:r>
      <w:r w:rsidRPr="00166595">
        <w:rPr>
          <w:rFonts w:ascii="Century Gothic" w:hAnsi="Century Gothic"/>
          <w:sz w:val="22"/>
          <w:szCs w:val="22"/>
          <w:lang w:val="lv-LV"/>
        </w:rPr>
        <w:t xml:space="preserve"> parakstījis to,</w:t>
      </w:r>
      <w:r w:rsidRPr="00166595">
        <w:rPr>
          <w:rFonts w:ascii="Century Gothic" w:hAnsi="Century Gothic"/>
          <w:sz w:val="22"/>
          <w:szCs w:val="22"/>
          <w:lang w:val="lv-LV" w:eastAsia="lv-LV"/>
        </w:rPr>
        <w:t xml:space="preserve"> uzskatāms, ka viņš balsojis PRET lēmuma projektā norādītajiem jautājumiem.</w:t>
      </w:r>
    </w:p>
    <w:p w14:paraId="27264238" w14:textId="77777777" w:rsidR="001E271B" w:rsidRDefault="001E271B" w:rsidP="004476C5">
      <w:pPr>
        <w:jc w:val="both"/>
        <w:rPr>
          <w:rFonts w:ascii="Century Gothic" w:hAnsi="Century Gothic"/>
          <w:sz w:val="22"/>
          <w:szCs w:val="22"/>
          <w:lang w:val="lv-LV" w:eastAsia="lv-LV"/>
        </w:rPr>
      </w:pPr>
    </w:p>
    <w:p w14:paraId="1E93A931" w14:textId="2D35CCF3" w:rsidR="001E271B" w:rsidRPr="00166595" w:rsidRDefault="001E271B" w:rsidP="004476C5">
      <w:pPr>
        <w:jc w:val="both"/>
        <w:rPr>
          <w:rFonts w:ascii="Century Gothic" w:hAnsi="Century Gothic"/>
          <w:sz w:val="22"/>
          <w:szCs w:val="22"/>
          <w:lang w:val="lv-LV" w:eastAsia="lv-LV"/>
        </w:rPr>
      </w:pPr>
      <w:r w:rsidRPr="00D93412">
        <w:rPr>
          <w:rFonts w:ascii="Century Gothic" w:hAnsi="Century Gothic"/>
          <w:sz w:val="22"/>
          <w:szCs w:val="22"/>
          <w:lang w:val="lv-LV" w:eastAsia="lv-LV"/>
        </w:rPr>
        <w:t xml:space="preserve">Ja sākotnēji organizētā dzīvokļu īpašnieku aptauja nebūs lemttiesīga dzīvokļu īpašnieku kvoruma trūkuma dēļ (dzīvokļu īpašnieki, kuri pārstāv vairāk nekā pusi no visiem dzīvokļu īpašumiem, noteiktajā termiņā nebūs snieguši rakstveida atbildi), saskaņā ar Dzīvokļa īpašuma likumu, lēmumu būs iespējams pieņemt atkārtoti organizētā aptaujā ar vienas trešdaļas dzīvokļu īpašnieku balsīm. </w:t>
      </w:r>
      <w:r w:rsidRPr="00D93412">
        <w:rPr>
          <w:rStyle w:val="FootnoteReference"/>
          <w:rFonts w:ascii="Century Gothic" w:hAnsi="Century Gothic"/>
          <w:sz w:val="22"/>
          <w:szCs w:val="22"/>
          <w:lang w:val="lv-LV" w:eastAsia="lv-LV"/>
        </w:rPr>
        <w:footnoteReference w:id="4"/>
      </w:r>
    </w:p>
    <w:p w14:paraId="7E14C7F7" w14:textId="77777777" w:rsidR="004476C5" w:rsidRPr="00166595" w:rsidRDefault="004476C5" w:rsidP="004476C5">
      <w:pPr>
        <w:jc w:val="both"/>
        <w:rPr>
          <w:rFonts w:ascii="Century Gothic" w:hAnsi="Century Gothic"/>
          <w:sz w:val="22"/>
          <w:szCs w:val="22"/>
          <w:lang w:val="lv-LV" w:eastAsia="lv-LV"/>
        </w:rPr>
      </w:pPr>
    </w:p>
    <w:p w14:paraId="7E4849C2" w14:textId="051EA172" w:rsidR="004476C5" w:rsidRPr="00166595" w:rsidRDefault="004476C5" w:rsidP="004476C5">
      <w:pPr>
        <w:autoSpaceDE w:val="0"/>
        <w:autoSpaceDN w:val="0"/>
        <w:adjustRightInd w:val="0"/>
        <w:jc w:val="both"/>
        <w:rPr>
          <w:rFonts w:ascii="Century Gothic" w:hAnsi="Century Gothic"/>
          <w:sz w:val="22"/>
          <w:szCs w:val="22"/>
          <w:lang w:val="lv-LV" w:eastAsia="lv-LV"/>
        </w:rPr>
      </w:pPr>
      <w:r w:rsidRPr="00166595">
        <w:rPr>
          <w:rFonts w:ascii="Century Gothic" w:hAnsi="Century Gothic"/>
          <w:sz w:val="22"/>
          <w:szCs w:val="22"/>
          <w:lang w:val="lv-LV" w:eastAsia="lv-LV"/>
        </w:rPr>
        <w:lastRenderedPageBreak/>
        <w:t>Atbilstoši Dzīvokļu īpašuma likuma 20.</w:t>
      </w:r>
      <w:r w:rsidR="00323198">
        <w:rPr>
          <w:rFonts w:ascii="Century Gothic" w:hAnsi="Century Gothic"/>
          <w:sz w:val="22"/>
          <w:szCs w:val="22"/>
          <w:lang w:val="lv-LV" w:eastAsia="lv-LV"/>
        </w:rPr>
        <w:t> </w:t>
      </w:r>
      <w:r w:rsidRPr="00166595">
        <w:rPr>
          <w:rFonts w:ascii="Century Gothic" w:hAnsi="Century Gothic"/>
          <w:sz w:val="22"/>
          <w:szCs w:val="22"/>
          <w:lang w:val="lv-LV" w:eastAsia="lv-LV"/>
        </w:rPr>
        <w:t>panta trešajai daļai aptauj</w:t>
      </w:r>
      <w:r w:rsidR="00D6316A">
        <w:rPr>
          <w:rFonts w:ascii="Century Gothic" w:hAnsi="Century Gothic"/>
          <w:sz w:val="22"/>
          <w:szCs w:val="22"/>
          <w:lang w:val="lv-LV" w:eastAsia="lv-LV"/>
        </w:rPr>
        <w:t>u</w:t>
      </w:r>
      <w:r w:rsidRPr="00166595">
        <w:rPr>
          <w:rFonts w:ascii="Century Gothic" w:hAnsi="Century Gothic"/>
          <w:sz w:val="22"/>
          <w:szCs w:val="22"/>
          <w:lang w:val="lv-LV" w:eastAsia="lv-LV"/>
        </w:rPr>
        <w:t xml:space="preserve"> rezultāti tiks fiksēti balsošanas protokolā, kuru sastādīs ATBILDĪGĀ PERSONA.</w:t>
      </w:r>
    </w:p>
    <w:p w14:paraId="3642A192" w14:textId="77777777" w:rsidR="004476C5" w:rsidRPr="00166595" w:rsidRDefault="004476C5" w:rsidP="004476C5">
      <w:pPr>
        <w:autoSpaceDE w:val="0"/>
        <w:autoSpaceDN w:val="0"/>
        <w:adjustRightInd w:val="0"/>
        <w:jc w:val="both"/>
        <w:rPr>
          <w:rFonts w:ascii="Century Gothic" w:hAnsi="Century Gothic"/>
          <w:sz w:val="22"/>
          <w:szCs w:val="22"/>
          <w:lang w:val="lv-LV" w:eastAsia="lv-LV"/>
        </w:rPr>
      </w:pPr>
    </w:p>
    <w:p w14:paraId="353D2EE3" w14:textId="77777777" w:rsidR="004476C5" w:rsidRPr="00B80A88" w:rsidRDefault="004476C5" w:rsidP="00D152E9">
      <w:pPr>
        <w:autoSpaceDE w:val="0"/>
        <w:autoSpaceDN w:val="0"/>
        <w:adjustRightInd w:val="0"/>
        <w:spacing w:after="120"/>
        <w:rPr>
          <w:rFonts w:ascii="Century Gothic" w:hAnsi="Century Gothic"/>
          <w:b/>
          <w:bCs/>
          <w:sz w:val="22"/>
          <w:szCs w:val="22"/>
          <w:lang w:val="lv-LV" w:eastAsia="lv-LV"/>
        </w:rPr>
      </w:pPr>
      <w:r w:rsidRPr="00B80A88">
        <w:rPr>
          <w:rFonts w:ascii="Century Gothic" w:hAnsi="Century Gothic"/>
          <w:b/>
          <w:bCs/>
          <w:sz w:val="22"/>
          <w:szCs w:val="22"/>
          <w:lang w:val="lv-LV" w:eastAsia="lv-LV"/>
        </w:rPr>
        <w:t>Balsošanas protokolā tiks norādīts:</w:t>
      </w:r>
    </w:p>
    <w:p w14:paraId="073C93EF" w14:textId="77777777" w:rsidR="004476C5" w:rsidRPr="00166595" w:rsidRDefault="004476C5" w:rsidP="004476C5">
      <w:pPr>
        <w:numPr>
          <w:ilvl w:val="0"/>
          <w:numId w:val="5"/>
        </w:numPr>
        <w:autoSpaceDE w:val="0"/>
        <w:autoSpaceDN w:val="0"/>
        <w:adjustRightInd w:val="0"/>
        <w:ind w:left="426" w:hanging="426"/>
        <w:jc w:val="both"/>
        <w:rPr>
          <w:rFonts w:ascii="Century Gothic" w:hAnsi="Century Gothic"/>
          <w:sz w:val="22"/>
          <w:szCs w:val="22"/>
          <w:lang w:val="lv-LV" w:eastAsia="lv-LV"/>
        </w:rPr>
      </w:pPr>
      <w:r w:rsidRPr="00166595">
        <w:rPr>
          <w:rFonts w:ascii="Century Gothic" w:hAnsi="Century Gothic"/>
          <w:sz w:val="22"/>
          <w:szCs w:val="22"/>
          <w:lang w:val="lv-LV" w:eastAsia="lv-LV"/>
        </w:rPr>
        <w:t>Lēmuma projekta nosūtīšanas diena un dzīvokļu īpašnieku balsošanai noteiktais termiņš;</w:t>
      </w:r>
    </w:p>
    <w:p w14:paraId="3A03E6A8" w14:textId="77777777" w:rsidR="004476C5" w:rsidRPr="00166595" w:rsidRDefault="004476C5" w:rsidP="004476C5">
      <w:pPr>
        <w:numPr>
          <w:ilvl w:val="0"/>
          <w:numId w:val="5"/>
        </w:numPr>
        <w:autoSpaceDE w:val="0"/>
        <w:autoSpaceDN w:val="0"/>
        <w:adjustRightInd w:val="0"/>
        <w:ind w:left="426" w:hanging="426"/>
        <w:jc w:val="both"/>
        <w:rPr>
          <w:rFonts w:ascii="Century Gothic" w:hAnsi="Century Gothic"/>
          <w:sz w:val="22"/>
          <w:szCs w:val="22"/>
          <w:lang w:val="lv-LV" w:eastAsia="lv-LV"/>
        </w:rPr>
      </w:pPr>
      <w:r w:rsidRPr="00166595">
        <w:rPr>
          <w:rFonts w:ascii="Century Gothic" w:hAnsi="Century Gothic"/>
          <w:sz w:val="22"/>
          <w:szCs w:val="22"/>
          <w:lang w:val="lv-LV" w:eastAsia="lv-LV"/>
        </w:rPr>
        <w:t>Pieņemto lēmumu un ar to saistītās balsošanas rezultāti</w:t>
      </w:r>
    </w:p>
    <w:p w14:paraId="42B482AA" w14:textId="77777777" w:rsidR="004476C5" w:rsidRPr="00166595" w:rsidRDefault="004476C5" w:rsidP="004476C5">
      <w:pPr>
        <w:numPr>
          <w:ilvl w:val="0"/>
          <w:numId w:val="5"/>
        </w:numPr>
        <w:autoSpaceDE w:val="0"/>
        <w:autoSpaceDN w:val="0"/>
        <w:adjustRightInd w:val="0"/>
        <w:ind w:left="426" w:hanging="426"/>
        <w:jc w:val="both"/>
        <w:rPr>
          <w:rFonts w:ascii="Century Gothic" w:hAnsi="Century Gothic"/>
          <w:sz w:val="22"/>
          <w:szCs w:val="22"/>
          <w:lang w:val="lv-LV" w:eastAsia="lv-LV"/>
        </w:rPr>
      </w:pPr>
      <w:r w:rsidRPr="00166595">
        <w:rPr>
          <w:rFonts w:ascii="Century Gothic" w:hAnsi="Century Gothic"/>
          <w:sz w:val="22"/>
          <w:szCs w:val="22"/>
          <w:lang w:val="lv-LV" w:eastAsia="lv-LV"/>
        </w:rPr>
        <w:t>Pēc dzīvokļu īpašnieku pieprasījuma – atšķirīgo viedokļu saturs;</w:t>
      </w:r>
    </w:p>
    <w:p w14:paraId="2205801D" w14:textId="77777777" w:rsidR="004476C5" w:rsidRPr="00166595" w:rsidRDefault="004476C5" w:rsidP="004476C5">
      <w:pPr>
        <w:numPr>
          <w:ilvl w:val="0"/>
          <w:numId w:val="5"/>
        </w:numPr>
        <w:autoSpaceDE w:val="0"/>
        <w:autoSpaceDN w:val="0"/>
        <w:adjustRightInd w:val="0"/>
        <w:ind w:left="426" w:hanging="426"/>
        <w:jc w:val="both"/>
        <w:rPr>
          <w:rFonts w:ascii="Century Gothic" w:hAnsi="Century Gothic"/>
          <w:sz w:val="22"/>
          <w:szCs w:val="22"/>
          <w:lang w:val="lv-LV" w:eastAsia="lv-LV"/>
        </w:rPr>
      </w:pPr>
      <w:r w:rsidRPr="00166595">
        <w:rPr>
          <w:rFonts w:ascii="Century Gothic" w:hAnsi="Century Gothic"/>
          <w:sz w:val="22"/>
          <w:szCs w:val="22"/>
          <w:lang w:val="lv-LV" w:eastAsia="lv-LV"/>
        </w:rPr>
        <w:t>Citas būtiskas ziņas par balsojumu.</w:t>
      </w:r>
    </w:p>
    <w:p w14:paraId="64887C66" w14:textId="77777777" w:rsidR="00FB72E0" w:rsidRDefault="00FB72E0" w:rsidP="004476C5">
      <w:pPr>
        <w:jc w:val="both"/>
        <w:rPr>
          <w:rFonts w:ascii="Century Gothic" w:hAnsi="Century Gothic"/>
          <w:sz w:val="22"/>
          <w:szCs w:val="22"/>
          <w:lang w:val="lv-LV" w:eastAsia="lv-LV"/>
        </w:rPr>
      </w:pPr>
    </w:p>
    <w:p w14:paraId="3E5F3AAF" w14:textId="34D18786" w:rsidR="004476C5" w:rsidRPr="00166595" w:rsidRDefault="004476C5" w:rsidP="004476C5">
      <w:pPr>
        <w:jc w:val="both"/>
        <w:rPr>
          <w:rFonts w:ascii="Century Gothic" w:hAnsi="Century Gothic"/>
          <w:sz w:val="22"/>
          <w:szCs w:val="22"/>
          <w:lang w:val="lv-LV" w:eastAsia="lv-LV"/>
        </w:rPr>
      </w:pPr>
      <w:r w:rsidRPr="00666C14">
        <w:rPr>
          <w:rFonts w:ascii="Century Gothic" w:hAnsi="Century Gothic"/>
          <w:sz w:val="22"/>
          <w:szCs w:val="22"/>
          <w:lang w:val="lv-LV" w:eastAsia="lv-LV"/>
        </w:rPr>
        <w:t>Balsošanas protokola kopija piecu darbdienu laikā pēc aptaujas beigām tiks nosūtīta visiem dzīvokļu īpašniekiem</w:t>
      </w:r>
      <w:r w:rsidR="006000FB" w:rsidRPr="00666C14">
        <w:rPr>
          <w:rFonts w:ascii="Century Gothic" w:hAnsi="Century Gothic"/>
          <w:sz w:val="22"/>
          <w:szCs w:val="22"/>
          <w:lang w:val="lv-LV" w:eastAsia="lv-LV"/>
        </w:rPr>
        <w:t xml:space="preserve"> un ne vēlāk kā viena mēneša laikā no dzīvokļu īpašnieku kopības lēmuma pieņemšanas mājas pārvaldniekam </w:t>
      </w:r>
      <w:r w:rsidR="006000FB" w:rsidRPr="00666C14">
        <w:rPr>
          <w:rFonts w:ascii="Century Gothic" w:hAnsi="Century Gothic"/>
          <w:color w:val="FF0000"/>
          <w:sz w:val="22"/>
          <w:szCs w:val="22"/>
          <w:lang w:val="lv-LV" w:eastAsia="lv-LV"/>
        </w:rPr>
        <w:t>(ja attiecināms)</w:t>
      </w:r>
    </w:p>
    <w:p w14:paraId="515E0930" w14:textId="77777777" w:rsidR="004476C5" w:rsidRPr="00166595" w:rsidRDefault="004476C5" w:rsidP="007D0C93">
      <w:pPr>
        <w:jc w:val="both"/>
        <w:rPr>
          <w:rFonts w:ascii="Century Gothic" w:hAnsi="Century Gothic"/>
          <w:lang w:val="lv-LV" w:eastAsia="lv-LV"/>
        </w:rPr>
      </w:pPr>
    </w:p>
    <w:p w14:paraId="7874F66B" w14:textId="4F414E5C" w:rsidR="006000FB" w:rsidRDefault="004476C5" w:rsidP="00D152E9">
      <w:pPr>
        <w:pStyle w:val="NormalWeb"/>
        <w:spacing w:before="0" w:beforeAutospacing="0" w:after="240" w:afterAutospacing="0"/>
        <w:jc w:val="both"/>
        <w:rPr>
          <w:rFonts w:ascii="Century Gothic" w:hAnsi="Century Gothic"/>
          <w:b/>
          <w:bCs/>
          <w:sz w:val="22"/>
          <w:szCs w:val="22"/>
          <w:lang w:val="lv-LV"/>
        </w:rPr>
      </w:pPr>
      <w:r w:rsidRPr="00F63519">
        <w:rPr>
          <w:rFonts w:ascii="Century Gothic" w:hAnsi="Century Gothic"/>
          <w:b/>
          <w:bCs/>
          <w:sz w:val="22"/>
          <w:szCs w:val="22"/>
          <w:lang w:val="lv-LV"/>
        </w:rPr>
        <w:t xml:space="preserve"> </w:t>
      </w:r>
      <w:r w:rsidR="006000FB">
        <w:rPr>
          <w:rFonts w:ascii="Century Gothic" w:hAnsi="Century Gothic"/>
          <w:b/>
          <w:bCs/>
          <w:sz w:val="22"/>
          <w:szCs w:val="22"/>
          <w:lang w:val="lv-LV"/>
        </w:rPr>
        <w:br w:type="page"/>
      </w:r>
    </w:p>
    <w:p w14:paraId="1F935C7E" w14:textId="7A3DAB92" w:rsidR="004476C5" w:rsidRPr="00222F2C" w:rsidRDefault="004476C5" w:rsidP="00862ED0">
      <w:pPr>
        <w:pStyle w:val="NormalWeb"/>
        <w:spacing w:before="0" w:beforeAutospacing="0" w:after="240" w:afterAutospacing="0"/>
        <w:jc w:val="both"/>
        <w:rPr>
          <w:rFonts w:ascii="Century Gothic" w:hAnsi="Century Gothic"/>
          <w:b/>
          <w:bCs/>
          <w:sz w:val="22"/>
          <w:szCs w:val="22"/>
          <w:lang w:val="lv-LV"/>
        </w:rPr>
      </w:pPr>
      <w:r w:rsidRPr="00222F2C">
        <w:rPr>
          <w:rFonts w:ascii="Century Gothic" w:hAnsi="Century Gothic"/>
          <w:b/>
          <w:bCs/>
          <w:sz w:val="22"/>
          <w:szCs w:val="22"/>
          <w:lang w:val="lv-LV"/>
        </w:rPr>
        <w:lastRenderedPageBreak/>
        <w:t>Aptaujas</w:t>
      </w:r>
      <w:r w:rsidR="00D152E9">
        <w:rPr>
          <w:rFonts w:ascii="Century Gothic" w:hAnsi="Century Gothic"/>
          <w:b/>
          <w:bCs/>
          <w:sz w:val="22"/>
          <w:szCs w:val="22"/>
          <w:lang w:val="lv-LV"/>
        </w:rPr>
        <w:t xml:space="preserve"> </w:t>
      </w:r>
      <w:r w:rsidRPr="00222F2C">
        <w:rPr>
          <w:rStyle w:val="FootnoteReference"/>
          <w:rFonts w:ascii="Century Gothic" w:hAnsi="Century Gothic"/>
          <w:b/>
          <w:bCs/>
          <w:sz w:val="22"/>
          <w:szCs w:val="22"/>
          <w:lang w:val="lv-LV"/>
        </w:rPr>
        <w:footnoteReference w:id="5"/>
      </w:r>
      <w:r w:rsidRPr="00222F2C">
        <w:rPr>
          <w:rFonts w:ascii="Century Gothic" w:hAnsi="Century Gothic"/>
          <w:b/>
          <w:bCs/>
          <w:sz w:val="22"/>
          <w:szCs w:val="22"/>
          <w:lang w:val="lv-LV"/>
        </w:rPr>
        <w:t xml:space="preserve"> jautājumi, par kuriem dzīvokļa īpašniekam jāpieņem lēmums:</w:t>
      </w:r>
    </w:p>
    <w:p w14:paraId="0C013BE5" w14:textId="3DBFF366" w:rsidR="00A15BCB" w:rsidRPr="00222F2C" w:rsidRDefault="00A15BCB" w:rsidP="00A15BCB">
      <w:pPr>
        <w:jc w:val="both"/>
        <w:rPr>
          <w:rFonts w:ascii="Century Gothic" w:hAnsi="Century Gothic"/>
          <w:i/>
          <w:color w:val="FF0000"/>
          <w:sz w:val="22"/>
          <w:szCs w:val="22"/>
          <w:lang w:val="lv-LV"/>
        </w:rPr>
      </w:pPr>
      <w:r w:rsidRPr="00222F2C">
        <w:rPr>
          <w:rFonts w:ascii="Century Gothic" w:hAnsi="Century Gothic"/>
          <w:b/>
          <w:bCs/>
          <w:sz w:val="22"/>
          <w:szCs w:val="22"/>
          <w:lang w:val="lv-LV"/>
        </w:rPr>
        <w:t>1. Lai realizētu daudzdzīvokļu dzīvojamās mājas būvdarbus un/vai teritorijas labiekārtošanas darbus</w:t>
      </w:r>
      <w:r w:rsidRPr="00222F2C">
        <w:rPr>
          <w:rFonts w:ascii="Century Gothic" w:hAnsi="Century Gothic"/>
          <w:sz w:val="22"/>
          <w:szCs w:val="22"/>
          <w:lang w:val="lv-LV"/>
        </w:rPr>
        <w:t xml:space="preserve"> (turpmāk protokolā – PROJEKTS) programmas „Atbalsta programmas nosacījumi būvdarbiem daudzdzīvokļu mājās un to teritoriju labiekārtošanai”</w:t>
      </w:r>
      <w:r w:rsidRPr="00222F2C">
        <w:rPr>
          <w:rFonts w:ascii="Century Gothic" w:hAnsi="Century Gothic"/>
          <w:color w:val="FF0000"/>
          <w:sz w:val="22"/>
          <w:szCs w:val="22"/>
          <w:lang w:val="lv-LV"/>
        </w:rPr>
        <w:t xml:space="preserve"> </w:t>
      </w:r>
      <w:r w:rsidRPr="00222F2C">
        <w:rPr>
          <w:rFonts w:ascii="Century Gothic" w:hAnsi="Century Gothic"/>
          <w:sz w:val="22"/>
          <w:szCs w:val="22"/>
          <w:lang w:val="lv-LV"/>
        </w:rPr>
        <w:t xml:space="preserve">(turpmāk protokolā – PROGRAMMA), kuras nosacījumus regulē Ministru kabineta </w:t>
      </w:r>
      <w:r w:rsidR="00A44225" w:rsidRPr="00222F2C">
        <w:rPr>
          <w:rFonts w:ascii="Century Gothic" w:hAnsi="Century Gothic"/>
          <w:sz w:val="22"/>
          <w:szCs w:val="22"/>
          <w:lang w:val="lv-LV"/>
        </w:rPr>
        <w:t xml:space="preserve">2021.gada 6.jūlija </w:t>
      </w:r>
      <w:r w:rsidRPr="00222F2C">
        <w:rPr>
          <w:rFonts w:ascii="Century Gothic" w:hAnsi="Century Gothic"/>
          <w:sz w:val="22"/>
          <w:szCs w:val="22"/>
          <w:lang w:val="lv-LV"/>
        </w:rPr>
        <w:t xml:space="preserve">noteikumi Nr. 481 </w:t>
      </w:r>
      <w:r w:rsidRPr="00222F2C">
        <w:rPr>
          <w:rFonts w:ascii="Century Gothic" w:hAnsi="Century Gothic"/>
          <w:lang w:val="lv-LV"/>
        </w:rPr>
        <w:t>“</w:t>
      </w:r>
      <w:r w:rsidRPr="00222F2C">
        <w:rPr>
          <w:rFonts w:ascii="Century Gothic" w:hAnsi="Century Gothic"/>
          <w:i/>
          <w:iCs/>
          <w:lang w:val="lv-LV"/>
        </w:rPr>
        <w:t>Atbalsta programmas nosacījumi būvdarbiem daudzdzīvokļu mājās un to teritorijas labiekārtošanai</w:t>
      </w:r>
      <w:r w:rsidRPr="00222F2C">
        <w:rPr>
          <w:rFonts w:ascii="Century Gothic" w:hAnsi="Century Gothic"/>
          <w:lang w:val="lv-LV"/>
        </w:rPr>
        <w:t>”</w:t>
      </w:r>
      <w:r w:rsidRPr="00222F2C">
        <w:rPr>
          <w:rFonts w:ascii="Century Gothic" w:hAnsi="Century Gothic"/>
          <w:sz w:val="22"/>
          <w:szCs w:val="22"/>
          <w:lang w:val="lv-LV"/>
        </w:rPr>
        <w:t xml:space="preserve"> (turpmāk protokolā - MK noteikumi), ietvaros:</w:t>
      </w:r>
    </w:p>
    <w:p w14:paraId="1213F7C7" w14:textId="26636EE0" w:rsidR="00A15BCB" w:rsidRPr="00222F2C" w:rsidRDefault="00A15BCB" w:rsidP="007D0C93">
      <w:pPr>
        <w:pStyle w:val="NormalWeb"/>
        <w:spacing w:before="0" w:beforeAutospacing="0" w:after="0" w:afterAutospacing="0"/>
        <w:rPr>
          <w:rFonts w:ascii="Century Gothic" w:hAnsi="Century Gothic"/>
          <w:b/>
          <w:b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765"/>
      </w:tblGrid>
      <w:tr w:rsidR="004476C5" w:rsidRPr="00FB72E0" w14:paraId="5CF6E0D6" w14:textId="77777777" w:rsidTr="00D152E9">
        <w:tc>
          <w:tcPr>
            <w:tcW w:w="586" w:type="dxa"/>
          </w:tcPr>
          <w:p w14:paraId="73501062" w14:textId="502B3A0F" w:rsidR="004476C5" w:rsidRPr="00222F2C" w:rsidRDefault="004476C5" w:rsidP="006E508D">
            <w:pPr>
              <w:pStyle w:val="NormalWeb"/>
              <w:spacing w:before="0" w:beforeAutospacing="0" w:after="0" w:afterAutospacing="0"/>
              <w:jc w:val="both"/>
              <w:rPr>
                <w:rFonts w:ascii="Century Gothic" w:hAnsi="Century Gothic"/>
                <w:b/>
                <w:bCs/>
                <w:sz w:val="22"/>
                <w:szCs w:val="22"/>
                <w:lang w:val="lv-LV"/>
              </w:rPr>
            </w:pPr>
            <w:r w:rsidRPr="00222F2C">
              <w:rPr>
                <w:rFonts w:ascii="Century Gothic" w:hAnsi="Century Gothic"/>
                <w:b/>
                <w:bCs/>
                <w:sz w:val="22"/>
                <w:szCs w:val="22"/>
                <w:lang w:val="lv-LV"/>
              </w:rPr>
              <w:t>1.</w:t>
            </w:r>
            <w:r w:rsidR="00A15BCB" w:rsidRPr="00222F2C">
              <w:rPr>
                <w:rFonts w:ascii="Century Gothic" w:hAnsi="Century Gothic"/>
                <w:b/>
                <w:bCs/>
                <w:sz w:val="22"/>
                <w:szCs w:val="22"/>
                <w:lang w:val="lv-LV"/>
              </w:rPr>
              <w:t>1.</w:t>
            </w:r>
            <w:r w:rsidRPr="00222F2C">
              <w:rPr>
                <w:rFonts w:ascii="Century Gothic" w:hAnsi="Century Gothic"/>
                <w:b/>
                <w:bCs/>
                <w:sz w:val="22"/>
                <w:szCs w:val="22"/>
                <w:lang w:val="lv-LV"/>
              </w:rPr>
              <w:t xml:space="preserve"> </w:t>
            </w:r>
          </w:p>
        </w:tc>
        <w:tc>
          <w:tcPr>
            <w:tcW w:w="8765" w:type="dxa"/>
          </w:tcPr>
          <w:p w14:paraId="3446C6B2" w14:textId="7F3E11F6" w:rsidR="004476C5" w:rsidRDefault="004476C5" w:rsidP="006E508D">
            <w:pPr>
              <w:jc w:val="both"/>
              <w:rPr>
                <w:rFonts w:ascii="Century Gothic" w:hAnsi="Century Gothic"/>
                <w:sz w:val="22"/>
                <w:szCs w:val="22"/>
                <w:lang w:val="lv-LV"/>
              </w:rPr>
            </w:pPr>
            <w:r w:rsidRPr="00222F2C">
              <w:rPr>
                <w:rFonts w:ascii="Century Gothic" w:hAnsi="Century Gothic"/>
                <w:sz w:val="22"/>
                <w:szCs w:val="22"/>
                <w:lang w:val="lv-LV"/>
              </w:rPr>
              <w:t>izstrādāta un sagatavota tehniskā dokumentācija</w:t>
            </w:r>
            <w:r w:rsidRPr="00222F2C">
              <w:rPr>
                <w:rFonts w:ascii="Century Gothic" w:hAnsi="Century Gothic"/>
                <w:color w:val="FF0000"/>
                <w:sz w:val="22"/>
                <w:szCs w:val="22"/>
                <w:lang w:val="lv-LV"/>
              </w:rPr>
              <w:t xml:space="preserve"> </w:t>
            </w:r>
            <w:r w:rsidRPr="00222F2C">
              <w:rPr>
                <w:rFonts w:ascii="Century Gothic" w:hAnsi="Century Gothic"/>
                <w:sz w:val="22"/>
                <w:szCs w:val="22"/>
                <w:lang w:val="lv-LV"/>
              </w:rPr>
              <w:t xml:space="preserve">PROJEKTA īstenošanai:______________ </w:t>
            </w:r>
            <w:r w:rsidRPr="00222F2C">
              <w:rPr>
                <w:rFonts w:ascii="Century Gothic" w:hAnsi="Century Gothic"/>
                <w:i/>
                <w:color w:val="FF0000"/>
                <w:sz w:val="22"/>
                <w:szCs w:val="22"/>
                <w:lang w:val="lv-LV"/>
              </w:rPr>
              <w:t>[jānorāda, kāda dokumentācija ir sagatavota]</w:t>
            </w:r>
            <w:r w:rsidRPr="00222F2C">
              <w:rPr>
                <w:rFonts w:ascii="Century Gothic" w:hAnsi="Century Gothic"/>
                <w:sz w:val="22"/>
                <w:szCs w:val="22"/>
                <w:lang w:val="lv-LV"/>
              </w:rPr>
              <w:t>, veikta samaksa par tās izstrādi;</w:t>
            </w:r>
          </w:p>
          <w:p w14:paraId="4E5E9D4D" w14:textId="77777777" w:rsidR="00FB72E0" w:rsidRPr="00CD5135" w:rsidRDefault="00FB72E0" w:rsidP="00FB72E0">
            <w:pPr>
              <w:jc w:val="both"/>
              <w:rPr>
                <w:rFonts w:ascii="Century Gothic" w:hAnsi="Century Gothic"/>
                <w:color w:val="FF0000"/>
                <w:sz w:val="22"/>
                <w:szCs w:val="22"/>
                <w:lang w:val="lv-LV"/>
              </w:rPr>
            </w:pPr>
            <w:r w:rsidRPr="00862ED0">
              <w:rPr>
                <w:rFonts w:ascii="Century Gothic" w:hAnsi="Century Gothic"/>
                <w:color w:val="FF0000"/>
                <w:sz w:val="22"/>
                <w:szCs w:val="22"/>
                <w:lang w:val="lv-LV"/>
              </w:rPr>
              <w:t>vai</w:t>
            </w:r>
          </w:p>
          <w:p w14:paraId="0B441823" w14:textId="4E63235A" w:rsidR="00FB72E0" w:rsidRPr="007D0C93" w:rsidRDefault="00FB72E0" w:rsidP="006E508D">
            <w:pPr>
              <w:jc w:val="both"/>
              <w:rPr>
                <w:rFonts w:ascii="Century Gothic" w:hAnsi="Century Gothic"/>
                <w:b/>
                <w:bCs/>
                <w:sz w:val="22"/>
                <w:szCs w:val="22"/>
                <w:lang w:val="lv-LV"/>
              </w:rPr>
            </w:pPr>
            <w:r w:rsidRPr="00862ED0">
              <w:rPr>
                <w:rFonts w:ascii="Century Gothic" w:hAnsi="Century Gothic"/>
                <w:sz w:val="22"/>
                <w:szCs w:val="22"/>
                <w:lang w:val="lv-LV"/>
              </w:rPr>
              <w:t>tiks izstrādāta un sagatavota tehniskā dokumentācija</w:t>
            </w:r>
            <w:r w:rsidRPr="00862ED0">
              <w:rPr>
                <w:rFonts w:ascii="Century Gothic" w:hAnsi="Century Gothic"/>
                <w:color w:val="FF0000"/>
                <w:sz w:val="22"/>
                <w:szCs w:val="22"/>
                <w:lang w:val="lv-LV"/>
              </w:rPr>
              <w:t xml:space="preserve"> </w:t>
            </w:r>
            <w:r w:rsidRPr="00862ED0">
              <w:rPr>
                <w:rFonts w:ascii="Century Gothic" w:hAnsi="Century Gothic"/>
                <w:sz w:val="22"/>
                <w:szCs w:val="22"/>
                <w:lang w:val="lv-LV"/>
              </w:rPr>
              <w:t xml:space="preserve">PROJEKTA īstenošanai:______________ </w:t>
            </w:r>
            <w:r w:rsidRPr="00862ED0">
              <w:rPr>
                <w:rFonts w:ascii="Century Gothic" w:hAnsi="Century Gothic"/>
                <w:i/>
                <w:color w:val="FF0000"/>
                <w:sz w:val="22"/>
                <w:szCs w:val="22"/>
                <w:lang w:val="lv-LV"/>
              </w:rPr>
              <w:t>[uzskaitīt dokumentāciju, kas tiks sagatavota]</w:t>
            </w:r>
            <w:r w:rsidRPr="00862ED0">
              <w:rPr>
                <w:rFonts w:ascii="Century Gothic" w:hAnsi="Century Gothic"/>
                <w:sz w:val="22"/>
                <w:szCs w:val="22"/>
                <w:lang w:val="lv-LV"/>
              </w:rPr>
              <w:t xml:space="preserve">, un </w:t>
            </w:r>
            <w:r w:rsidR="00C15902" w:rsidRPr="00862ED0">
              <w:rPr>
                <w:rFonts w:ascii="Century Gothic" w:hAnsi="Century Gothic"/>
                <w:sz w:val="22"/>
                <w:szCs w:val="22"/>
                <w:lang w:val="lv-LV"/>
              </w:rPr>
              <w:t xml:space="preserve">būs </w:t>
            </w:r>
            <w:r w:rsidRPr="00862ED0">
              <w:rPr>
                <w:rFonts w:ascii="Century Gothic" w:hAnsi="Century Gothic"/>
                <w:sz w:val="22"/>
                <w:szCs w:val="22"/>
                <w:lang w:val="lv-LV"/>
              </w:rPr>
              <w:t>jāveic samaksa par tās izstrādi;</w:t>
            </w:r>
          </w:p>
          <w:p w14:paraId="1A417A20" w14:textId="77777777" w:rsidR="004476C5" w:rsidRPr="00166595" w:rsidRDefault="004476C5" w:rsidP="006E508D">
            <w:pPr>
              <w:pStyle w:val="NormalWeb"/>
              <w:spacing w:before="0" w:beforeAutospacing="0" w:after="0" w:afterAutospacing="0"/>
              <w:jc w:val="both"/>
              <w:rPr>
                <w:rFonts w:ascii="Century Gothic" w:hAnsi="Century Gothic"/>
                <w:sz w:val="22"/>
                <w:szCs w:val="22"/>
                <w:lang w:val="lv-LV"/>
              </w:rPr>
            </w:pPr>
          </w:p>
        </w:tc>
      </w:tr>
      <w:tr w:rsidR="00A15BCB" w:rsidRPr="00FB72E0" w14:paraId="0DB737C4" w14:textId="77777777" w:rsidTr="00D152E9">
        <w:tc>
          <w:tcPr>
            <w:tcW w:w="586" w:type="dxa"/>
          </w:tcPr>
          <w:p w14:paraId="4E0138BF" w14:textId="0A8D9B40" w:rsidR="00A15BCB" w:rsidRPr="00F63519" w:rsidRDefault="00A15BCB" w:rsidP="006E508D">
            <w:pPr>
              <w:pStyle w:val="NormalWeb"/>
              <w:spacing w:before="0" w:beforeAutospacing="0" w:after="0" w:afterAutospacing="0"/>
              <w:jc w:val="both"/>
              <w:rPr>
                <w:rFonts w:ascii="Century Gothic" w:hAnsi="Century Gothic"/>
                <w:b/>
                <w:bCs/>
                <w:sz w:val="22"/>
                <w:szCs w:val="22"/>
                <w:lang w:val="lv-LV"/>
              </w:rPr>
            </w:pPr>
            <w:r>
              <w:rPr>
                <w:rFonts w:ascii="Century Gothic" w:hAnsi="Century Gothic"/>
                <w:b/>
                <w:bCs/>
                <w:sz w:val="22"/>
                <w:szCs w:val="22"/>
                <w:lang w:val="lv-LV"/>
              </w:rPr>
              <w:t>1.2.</w:t>
            </w:r>
          </w:p>
        </w:tc>
        <w:tc>
          <w:tcPr>
            <w:tcW w:w="8765" w:type="dxa"/>
          </w:tcPr>
          <w:p w14:paraId="3DF18096" w14:textId="77777777" w:rsidR="00A15BCB" w:rsidRPr="00215D22" w:rsidRDefault="00A15BCB" w:rsidP="00A15BCB">
            <w:pPr>
              <w:jc w:val="both"/>
              <w:rPr>
                <w:rFonts w:ascii="Century Gothic" w:hAnsi="Century Gothic"/>
                <w:sz w:val="22"/>
                <w:szCs w:val="22"/>
                <w:lang w:val="lv-LV"/>
              </w:rPr>
            </w:pPr>
            <w:r w:rsidRPr="00215D22">
              <w:rPr>
                <w:rFonts w:ascii="Century Gothic" w:hAnsi="Century Gothic"/>
                <w:sz w:val="22"/>
                <w:szCs w:val="22"/>
                <w:lang w:val="lv-LV"/>
              </w:rPr>
              <w:t xml:space="preserve">veikta piegādātāju (būvkomersanta, būvuzrauga, </w:t>
            </w:r>
            <w:proofErr w:type="spellStart"/>
            <w:r w:rsidRPr="00215D22">
              <w:rPr>
                <w:rFonts w:ascii="Century Gothic" w:hAnsi="Century Gothic"/>
                <w:sz w:val="22"/>
                <w:szCs w:val="22"/>
                <w:lang w:val="lv-LV"/>
              </w:rPr>
              <w:t>autoruzrauga</w:t>
            </w:r>
            <w:proofErr w:type="spellEnd"/>
            <w:r w:rsidRPr="00215D22">
              <w:rPr>
                <w:rFonts w:ascii="Century Gothic" w:hAnsi="Century Gothic"/>
                <w:sz w:val="22"/>
                <w:szCs w:val="22"/>
                <w:lang w:val="lv-LV"/>
              </w:rPr>
              <w:t xml:space="preserve"> u.c. piegādātāju)</w:t>
            </w:r>
            <w:r w:rsidRPr="00215D22">
              <w:rPr>
                <w:rStyle w:val="FootnoteReference"/>
                <w:rFonts w:ascii="Century Gothic" w:hAnsi="Century Gothic"/>
                <w:sz w:val="22"/>
                <w:szCs w:val="22"/>
                <w:lang w:val="lv-LV"/>
              </w:rPr>
              <w:footnoteReference w:id="6"/>
            </w:r>
            <w:r w:rsidRPr="00215D22">
              <w:rPr>
                <w:rFonts w:ascii="Century Gothic" w:hAnsi="Century Gothic"/>
                <w:sz w:val="22"/>
                <w:szCs w:val="22"/>
                <w:lang w:val="lv-LV"/>
              </w:rPr>
              <w:t xml:space="preserve"> atlase, atlases rezultātā noteikti līguma slēgšanas tiesības ieguvuši piegādātāji un piedāvājumu summas;</w:t>
            </w:r>
          </w:p>
          <w:p w14:paraId="1FEACC95" w14:textId="77777777" w:rsidR="00A15BCB" w:rsidRPr="00215D22" w:rsidRDefault="00A15BCB" w:rsidP="00A15BCB">
            <w:pPr>
              <w:jc w:val="both"/>
              <w:rPr>
                <w:rFonts w:ascii="Century Gothic" w:hAnsi="Century Gothic"/>
                <w:sz w:val="22"/>
                <w:szCs w:val="22"/>
                <w:lang w:val="lv-LV"/>
              </w:rPr>
            </w:pPr>
          </w:p>
        </w:tc>
      </w:tr>
      <w:tr w:rsidR="00A15BCB" w:rsidRPr="00FB72E0" w14:paraId="2FDC0D56" w14:textId="77777777" w:rsidTr="00D152E9">
        <w:tc>
          <w:tcPr>
            <w:tcW w:w="586" w:type="dxa"/>
          </w:tcPr>
          <w:p w14:paraId="42834C2C" w14:textId="7126685D" w:rsidR="00A15BCB" w:rsidRPr="00F63519" w:rsidRDefault="00A15BCB" w:rsidP="006E508D">
            <w:pPr>
              <w:pStyle w:val="NormalWeb"/>
              <w:spacing w:before="0" w:beforeAutospacing="0" w:after="0" w:afterAutospacing="0"/>
              <w:jc w:val="both"/>
              <w:rPr>
                <w:rFonts w:ascii="Century Gothic" w:hAnsi="Century Gothic"/>
                <w:b/>
                <w:bCs/>
                <w:sz w:val="22"/>
                <w:szCs w:val="22"/>
                <w:lang w:val="lv-LV"/>
              </w:rPr>
            </w:pPr>
            <w:r>
              <w:rPr>
                <w:rFonts w:ascii="Century Gothic" w:hAnsi="Century Gothic"/>
                <w:b/>
                <w:bCs/>
                <w:sz w:val="22"/>
                <w:szCs w:val="22"/>
                <w:lang w:val="lv-LV"/>
              </w:rPr>
              <w:t xml:space="preserve">1.3. </w:t>
            </w:r>
          </w:p>
        </w:tc>
        <w:tc>
          <w:tcPr>
            <w:tcW w:w="8765" w:type="dxa"/>
          </w:tcPr>
          <w:p w14:paraId="4CF2C7DC" w14:textId="22DEA47A" w:rsidR="00A15BCB" w:rsidRPr="00215D22" w:rsidRDefault="00A15BCB" w:rsidP="00A15BCB">
            <w:pPr>
              <w:jc w:val="both"/>
              <w:rPr>
                <w:rFonts w:ascii="Century Gothic" w:hAnsi="Century Gothic"/>
                <w:sz w:val="22"/>
                <w:szCs w:val="22"/>
                <w:lang w:val="lv-LV"/>
              </w:rPr>
            </w:pPr>
            <w:r w:rsidRPr="00215D22">
              <w:rPr>
                <w:rFonts w:ascii="Century Gothic" w:hAnsi="Century Gothic"/>
                <w:sz w:val="22"/>
                <w:szCs w:val="22"/>
                <w:lang w:val="lv-LV"/>
              </w:rPr>
              <w:t xml:space="preserve">PROGRAMMAS ietvaros paredzēts apmaksāt PROJEKTA īstenošanas vadības izmaksas, sedzot darba samaksu ______________ </w:t>
            </w:r>
            <w:r w:rsidR="00B6194D" w:rsidRPr="00215D22">
              <w:rPr>
                <w:rFonts w:ascii="Century Gothic" w:hAnsi="Century Gothic"/>
                <w:sz w:val="22"/>
                <w:szCs w:val="22"/>
                <w:lang w:val="lv-LV"/>
              </w:rPr>
              <w:t xml:space="preserve">veicot darba samaksu ______________ </w:t>
            </w:r>
            <w:r w:rsidR="00B6194D" w:rsidRPr="00215D22">
              <w:rPr>
                <w:rFonts w:ascii="Century Gothic" w:hAnsi="Century Gothic"/>
                <w:i/>
                <w:color w:val="FF0000"/>
                <w:sz w:val="22"/>
                <w:szCs w:val="22"/>
                <w:lang w:val="lv-LV"/>
              </w:rPr>
              <w:t>[fiziskai personai vārds, uzvārds, personas kods, juridiskai personai - nosaukums, vienotās reģistrācijas nr.]</w:t>
            </w:r>
            <w:r w:rsidR="00B6194D" w:rsidRPr="00215D22">
              <w:rPr>
                <w:rFonts w:ascii="Century Gothic" w:hAnsi="Century Gothic"/>
                <w:sz w:val="22"/>
                <w:szCs w:val="22"/>
                <w:lang w:val="lv-LV"/>
              </w:rPr>
              <w:t xml:space="preserve"> vai pakalpojuma samaksu par PROJEKTA vadīšanu, pamatojoties uz darba līgumu vai rīkojumu par sadalījumu starp pamatdarbu un konkrētā PROJEKTA vadīšanu, vai uzņēmuma līgumu vai pakalpojuma līgumu</w:t>
            </w:r>
          </w:p>
          <w:p w14:paraId="420E0B80" w14:textId="77777777" w:rsidR="00A15BCB" w:rsidRPr="00215D22" w:rsidRDefault="00A15BCB" w:rsidP="00A15BCB">
            <w:pPr>
              <w:jc w:val="both"/>
              <w:rPr>
                <w:rFonts w:ascii="Century Gothic" w:hAnsi="Century Gothic"/>
                <w:sz w:val="22"/>
                <w:szCs w:val="22"/>
                <w:lang w:val="lv-LV"/>
              </w:rPr>
            </w:pPr>
          </w:p>
        </w:tc>
      </w:tr>
      <w:tr w:rsidR="004476C5" w:rsidRPr="00FB72E0" w14:paraId="64272669" w14:textId="77777777" w:rsidTr="00D152E9">
        <w:tc>
          <w:tcPr>
            <w:tcW w:w="586" w:type="dxa"/>
          </w:tcPr>
          <w:p w14:paraId="061C48F6" w14:textId="06218A4C" w:rsidR="004476C5" w:rsidRPr="00924F5B" w:rsidRDefault="00A15BCB" w:rsidP="006E508D">
            <w:pPr>
              <w:pStyle w:val="NormalWeb"/>
              <w:spacing w:before="0" w:beforeAutospacing="0" w:after="0" w:afterAutospacing="0"/>
              <w:jc w:val="both"/>
              <w:rPr>
                <w:rFonts w:ascii="Century Gothic" w:hAnsi="Century Gothic"/>
                <w:b/>
                <w:bCs/>
                <w:sz w:val="22"/>
                <w:szCs w:val="22"/>
                <w:lang w:val="lv-LV"/>
              </w:rPr>
            </w:pPr>
            <w:r>
              <w:rPr>
                <w:rFonts w:ascii="Century Gothic" w:hAnsi="Century Gothic"/>
                <w:b/>
                <w:bCs/>
                <w:sz w:val="22"/>
                <w:szCs w:val="22"/>
                <w:lang w:val="lv-LV"/>
              </w:rPr>
              <w:t xml:space="preserve">1.4. </w:t>
            </w:r>
          </w:p>
        </w:tc>
        <w:tc>
          <w:tcPr>
            <w:tcW w:w="8765" w:type="dxa"/>
          </w:tcPr>
          <w:p w14:paraId="3F636BB0" w14:textId="489CFC07" w:rsidR="004476C5" w:rsidRPr="00215D22" w:rsidRDefault="00B6194D" w:rsidP="00924F5B">
            <w:pPr>
              <w:jc w:val="both"/>
              <w:rPr>
                <w:rFonts w:ascii="Century Gothic" w:hAnsi="Century Gothic"/>
                <w:sz w:val="22"/>
                <w:szCs w:val="22"/>
                <w:lang w:val="lv-LV"/>
              </w:rPr>
            </w:pPr>
            <w:r w:rsidRPr="00215D22">
              <w:rPr>
                <w:rFonts w:ascii="Century Gothic" w:hAnsi="Century Gothic"/>
                <w:sz w:val="22"/>
                <w:szCs w:val="22"/>
                <w:lang w:val="lv-LV"/>
              </w:rPr>
              <w:t xml:space="preserve">Ņemot vērā PROJEKTA īstenošanas kopējo izmaksu apmēru ___________ EUR </w:t>
            </w:r>
            <w:r w:rsidRPr="00215D22">
              <w:rPr>
                <w:rFonts w:ascii="Century Gothic" w:hAnsi="Century Gothic"/>
                <w:color w:val="FF0000"/>
                <w:sz w:val="22"/>
                <w:szCs w:val="22"/>
                <w:lang w:val="lv-LV"/>
              </w:rPr>
              <w:t>un dzīvokļu īpašnieku piedāvāto līdzdalību _____ EUR</w:t>
            </w:r>
            <w:r w:rsidRPr="00215D22">
              <w:rPr>
                <w:rFonts w:ascii="Century Gothic" w:hAnsi="Century Gothic"/>
                <w:sz w:val="22"/>
                <w:szCs w:val="22"/>
                <w:lang w:val="lv-LV"/>
              </w:rPr>
              <w:t>, tiek piesaistīts finansējums aizdevuma veidā ____ EUR apmērā PROJEKTA īstenošanas izmaksu apmaksai.</w:t>
            </w:r>
          </w:p>
        </w:tc>
      </w:tr>
    </w:tbl>
    <w:p w14:paraId="6B29A83F" w14:textId="16232AC1" w:rsidR="004476C5" w:rsidRDefault="004476C5" w:rsidP="004476C5">
      <w:pPr>
        <w:jc w:val="both"/>
        <w:rPr>
          <w:rFonts w:ascii="Century Gothic" w:hAnsi="Century Gothic"/>
          <w:sz w:val="22"/>
          <w:szCs w:val="22"/>
          <w:lang w:val="lv-LV"/>
        </w:rPr>
      </w:pPr>
    </w:p>
    <w:p w14:paraId="5E2BFDE9" w14:textId="6A2AF9C7" w:rsidR="00A15BCB" w:rsidRPr="00222F2C" w:rsidRDefault="00A15BCB" w:rsidP="004476C5">
      <w:pPr>
        <w:jc w:val="both"/>
        <w:rPr>
          <w:rFonts w:ascii="Century Gothic" w:hAnsi="Century Gothic"/>
          <w:sz w:val="22"/>
          <w:szCs w:val="22"/>
          <w:lang w:val="lv-LV"/>
        </w:rPr>
      </w:pPr>
      <w:r w:rsidRPr="00222F2C">
        <w:rPr>
          <w:rFonts w:ascii="Century Gothic" w:hAnsi="Century Gothic"/>
          <w:b/>
          <w:bCs/>
          <w:sz w:val="22"/>
          <w:szCs w:val="22"/>
          <w:lang w:val="lv-LV"/>
        </w:rPr>
        <w:lastRenderedPageBreak/>
        <w:t>Ņemot vērā iepriekš izklāstīto, nepieciešams pieņemt lēmumu,  par PROJEKTA īstenošanu, apstiprināt atlasītos piegādātājus, piedāvājumu summas, kā arī  pieņemt lēmumu par pilnvarojumu noslēgt dzīvokļu īpašnieku vārdā līgumu/-</w:t>
      </w:r>
      <w:proofErr w:type="spellStart"/>
      <w:r w:rsidRPr="00222F2C">
        <w:rPr>
          <w:rFonts w:ascii="Century Gothic" w:hAnsi="Century Gothic"/>
          <w:b/>
          <w:bCs/>
          <w:sz w:val="22"/>
          <w:szCs w:val="22"/>
          <w:lang w:val="lv-LV"/>
        </w:rPr>
        <w:t>us</w:t>
      </w:r>
      <w:proofErr w:type="spellEnd"/>
      <w:r w:rsidRPr="00222F2C">
        <w:rPr>
          <w:rFonts w:ascii="Century Gothic" w:hAnsi="Century Gothic"/>
          <w:b/>
          <w:bCs/>
          <w:sz w:val="22"/>
          <w:szCs w:val="22"/>
          <w:lang w:val="lv-LV"/>
        </w:rPr>
        <w:t>, kas atbilst piegādātāju atlases rezultātam un veikt šo līgumu izpildi</w:t>
      </w:r>
      <w:r w:rsidR="00BD404A" w:rsidRPr="00222F2C">
        <w:rPr>
          <w:rFonts w:ascii="Century Gothic" w:hAnsi="Century Gothic"/>
          <w:b/>
          <w:bCs/>
          <w:sz w:val="22"/>
          <w:szCs w:val="22"/>
          <w:lang w:val="lv-LV"/>
        </w:rPr>
        <w:t>, kā arī ņ</w:t>
      </w:r>
      <w:r w:rsidRPr="00222F2C">
        <w:rPr>
          <w:rFonts w:ascii="Century Gothic" w:hAnsi="Century Gothic"/>
          <w:b/>
          <w:bCs/>
          <w:sz w:val="22"/>
          <w:szCs w:val="22"/>
          <w:lang w:val="lv-LV"/>
        </w:rPr>
        <w:t>emot vērā iepriekš izklāstīto, nepieciešams apstiprināt PROJEKTA kopējās izmaksas un nepieciešamo līdzdalības apmēru un līdzdalības avotu.</w:t>
      </w:r>
    </w:p>
    <w:p w14:paraId="4276821A" w14:textId="576A0832" w:rsidR="00A15BCB" w:rsidRPr="00222F2C" w:rsidRDefault="00A15BCB" w:rsidP="004476C5">
      <w:pPr>
        <w:jc w:val="both"/>
        <w:rPr>
          <w:rFonts w:ascii="Century Gothic" w:hAnsi="Century Gothic"/>
          <w:sz w:val="22"/>
          <w:szCs w:val="22"/>
          <w:lang w:val="lv-LV"/>
        </w:rPr>
      </w:pPr>
    </w:p>
    <w:p w14:paraId="19C93D75" w14:textId="282714BD" w:rsidR="00A15BCB" w:rsidRDefault="00A15BCB" w:rsidP="004476C5">
      <w:pPr>
        <w:jc w:val="both"/>
        <w:rPr>
          <w:rFonts w:ascii="Century Gothic" w:hAnsi="Century Gothic"/>
          <w:sz w:val="22"/>
          <w:szCs w:val="22"/>
          <w:lang w:val="lv-LV"/>
        </w:rPr>
      </w:pPr>
      <w:r w:rsidRPr="00222F2C">
        <w:rPr>
          <w:rFonts w:ascii="Century Gothic" w:hAnsi="Century Gothic"/>
          <w:b/>
          <w:bCs/>
          <w:sz w:val="22"/>
          <w:szCs w:val="22"/>
          <w:lang w:val="lv-LV"/>
        </w:rPr>
        <w:t>2.</w:t>
      </w:r>
      <w:r w:rsidRPr="00222F2C">
        <w:rPr>
          <w:rFonts w:ascii="Century Gothic" w:hAnsi="Century Gothic"/>
          <w:sz w:val="22"/>
          <w:szCs w:val="22"/>
          <w:lang w:val="lv-LV"/>
        </w:rPr>
        <w:t xml:space="preserve"> </w:t>
      </w:r>
      <w:r w:rsidRPr="00222F2C">
        <w:rPr>
          <w:rFonts w:ascii="Century Gothic" w:hAnsi="Century Gothic"/>
          <w:b/>
          <w:bCs/>
          <w:sz w:val="22"/>
          <w:szCs w:val="22"/>
          <w:lang w:val="lv-LV"/>
        </w:rPr>
        <w:t>PROJEKTA īstenošanai nepieciešams finansējums šajā sakarā:</w:t>
      </w:r>
    </w:p>
    <w:p w14:paraId="497D7A60" w14:textId="6DCC9CB9" w:rsidR="00A15BCB" w:rsidRDefault="00A15BCB" w:rsidP="004476C5">
      <w:pPr>
        <w:jc w:val="both"/>
        <w:rPr>
          <w:rFonts w:ascii="Century Gothic" w:hAnsi="Century Gothic"/>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502"/>
      </w:tblGrid>
      <w:tr w:rsidR="00A15BCB" w:rsidRPr="00FB72E0" w14:paraId="21AA89DE" w14:textId="77777777" w:rsidTr="00E967E1">
        <w:trPr>
          <w:trHeight w:val="132"/>
        </w:trPr>
        <w:tc>
          <w:tcPr>
            <w:tcW w:w="534" w:type="dxa"/>
          </w:tcPr>
          <w:p w14:paraId="2BC60F30" w14:textId="0F293FA1" w:rsidR="00A15BCB" w:rsidRPr="00F63519" w:rsidRDefault="00A15BCB" w:rsidP="00E967E1">
            <w:pPr>
              <w:pStyle w:val="NormalWeb"/>
              <w:spacing w:before="0" w:beforeAutospacing="0" w:after="0" w:afterAutospacing="0"/>
              <w:jc w:val="both"/>
              <w:rPr>
                <w:rFonts w:ascii="Century Gothic" w:hAnsi="Century Gothic"/>
                <w:b/>
                <w:bCs/>
                <w:sz w:val="22"/>
                <w:szCs w:val="22"/>
                <w:lang w:val="lv-LV"/>
              </w:rPr>
            </w:pPr>
            <w:r>
              <w:rPr>
                <w:rFonts w:ascii="Century Gothic" w:hAnsi="Century Gothic"/>
                <w:b/>
                <w:bCs/>
                <w:sz w:val="22"/>
                <w:szCs w:val="22"/>
                <w:lang w:val="lv-LV"/>
              </w:rPr>
              <w:t>2.1.</w:t>
            </w:r>
          </w:p>
        </w:tc>
        <w:tc>
          <w:tcPr>
            <w:tcW w:w="8502" w:type="dxa"/>
          </w:tcPr>
          <w:p w14:paraId="684172F6" w14:textId="12400B50" w:rsidR="00A15BCB" w:rsidRPr="00215D22" w:rsidRDefault="00A15BCB" w:rsidP="00E967E1">
            <w:pPr>
              <w:jc w:val="both"/>
              <w:rPr>
                <w:rFonts w:ascii="Century Gothic" w:hAnsi="Century Gothic"/>
                <w:sz w:val="22"/>
                <w:szCs w:val="22"/>
                <w:lang w:val="lv-LV"/>
              </w:rPr>
            </w:pPr>
            <w:r w:rsidRPr="00215D22">
              <w:rPr>
                <w:rFonts w:ascii="Century Gothic" w:hAnsi="Century Gothic"/>
                <w:sz w:val="22"/>
                <w:szCs w:val="22"/>
                <w:lang w:val="lv-LV"/>
              </w:rPr>
              <w:t>PROJEKTA īstenošanai nepieciešams finansējums aizdevuma veidā.   Pilnvarotā persona _______</w:t>
            </w:r>
            <w:r w:rsidR="00B6194D" w:rsidRPr="00215D22">
              <w:rPr>
                <w:rFonts w:ascii="Century Gothic" w:hAnsi="Century Gothic"/>
                <w:i/>
                <w:color w:val="FF0000"/>
                <w:sz w:val="22"/>
                <w:szCs w:val="22"/>
                <w:lang w:val="lv-LV"/>
              </w:rPr>
              <w:t>[fiziskai personai vārds, uzvārds, personas kods , juridiskai personai - nosaukums un vienotās reģistrācijas nr.</w:t>
            </w:r>
            <w:r w:rsidRPr="00215D22">
              <w:rPr>
                <w:rFonts w:ascii="Century Gothic" w:hAnsi="Century Gothic"/>
                <w:i/>
                <w:color w:val="FF0000"/>
                <w:sz w:val="22"/>
                <w:szCs w:val="22"/>
                <w:lang w:val="lv-LV"/>
              </w:rPr>
              <w:t>]</w:t>
            </w:r>
            <w:r w:rsidRPr="00215D22">
              <w:rPr>
                <w:rFonts w:ascii="Century Gothic" w:hAnsi="Century Gothic"/>
                <w:sz w:val="22"/>
                <w:szCs w:val="22"/>
                <w:lang w:val="lv-LV"/>
              </w:rPr>
              <w:t xml:space="preserve"> aizdevuma saņemšanai  aizpildīs aizdevuma pieteikumu un pozitīva lēmuma gadījumā </w:t>
            </w:r>
            <w:r w:rsidRPr="00215D22">
              <w:rPr>
                <w:rFonts w:ascii="Century Gothic" w:hAnsi="Century Gothic"/>
                <w:b/>
                <w:bCs/>
                <w:sz w:val="22"/>
                <w:szCs w:val="22"/>
                <w:lang w:val="lv-LV"/>
              </w:rPr>
              <w:t>tiks slēgts aizdevuma līgums</w:t>
            </w:r>
            <w:r w:rsidRPr="00215D22">
              <w:rPr>
                <w:rFonts w:ascii="Century Gothic" w:hAnsi="Century Gothic"/>
                <w:sz w:val="22"/>
                <w:szCs w:val="22"/>
                <w:lang w:val="lv-LV"/>
              </w:rPr>
              <w:t xml:space="preserve"> </w:t>
            </w:r>
            <w:r w:rsidRPr="00215D22">
              <w:rPr>
                <w:rFonts w:ascii="Century Gothic" w:hAnsi="Century Gothic"/>
                <w:b/>
                <w:bCs/>
                <w:sz w:val="22"/>
                <w:szCs w:val="22"/>
                <w:lang w:val="lv-LV"/>
              </w:rPr>
              <w:t>Akciju sabiedrībā "Attīstības finanšu institūcija Altum", reģistrācijas numurs: 50103744891,</w:t>
            </w:r>
            <w:r w:rsidRPr="00215D22">
              <w:rPr>
                <w:rFonts w:ascii="Century Gothic" w:hAnsi="Century Gothic"/>
                <w:i/>
                <w:color w:val="FF0000"/>
                <w:sz w:val="22"/>
                <w:szCs w:val="22"/>
                <w:lang w:val="lv-LV"/>
              </w:rPr>
              <w:t xml:space="preserve"> </w:t>
            </w:r>
            <w:r w:rsidRPr="00215D22">
              <w:rPr>
                <w:rFonts w:ascii="Century Gothic" w:hAnsi="Century Gothic"/>
                <w:sz w:val="22"/>
                <w:szCs w:val="22"/>
                <w:lang w:val="lv-LV"/>
              </w:rPr>
              <w:t xml:space="preserve">(turpmāk – FINANSĒTĀJS). FINASĒTĀJS ir </w:t>
            </w:r>
            <w:r w:rsidRPr="00215D22">
              <w:rPr>
                <w:rFonts w:ascii="Century Gothic" w:hAnsi="Century Gothic"/>
                <w:color w:val="FF0000"/>
                <w:sz w:val="22"/>
                <w:szCs w:val="22"/>
                <w:lang w:val="lv-LV"/>
              </w:rPr>
              <w:t xml:space="preserve">izteicis/apstiprinājis </w:t>
            </w:r>
            <w:r w:rsidRPr="00215D22">
              <w:rPr>
                <w:rFonts w:ascii="Century Gothic" w:hAnsi="Century Gothic"/>
                <w:sz w:val="22"/>
                <w:szCs w:val="22"/>
                <w:lang w:val="lv-LV"/>
              </w:rPr>
              <w:t>piedāvājumu aizdevumam, kas paredzēts PROJEKTA īstenošanai.</w:t>
            </w:r>
          </w:p>
          <w:p w14:paraId="31E42EFF" w14:textId="77777777" w:rsidR="00A15BCB" w:rsidRPr="00215D22" w:rsidRDefault="00A15BCB" w:rsidP="00E967E1">
            <w:pPr>
              <w:jc w:val="both"/>
              <w:rPr>
                <w:rFonts w:ascii="Century Gothic" w:hAnsi="Century Gothic"/>
                <w:b/>
                <w:bCs/>
                <w:sz w:val="22"/>
                <w:szCs w:val="22"/>
                <w:lang w:val="lv-LV"/>
              </w:rPr>
            </w:pPr>
            <w:r w:rsidRPr="00215D22">
              <w:rPr>
                <w:rFonts w:ascii="Century Gothic" w:hAnsi="Century Gothic"/>
                <w:b/>
                <w:bCs/>
                <w:sz w:val="22"/>
                <w:szCs w:val="22"/>
                <w:lang w:val="lv-LV"/>
              </w:rPr>
              <w:t>Lai saņemtu aizdevumu, nepieciešams:</w:t>
            </w:r>
          </w:p>
          <w:p w14:paraId="76306940" w14:textId="3531243F" w:rsidR="00A15BCB" w:rsidRDefault="00A15BCB" w:rsidP="00A15BCB">
            <w:pPr>
              <w:pStyle w:val="ListParagraph"/>
              <w:numPr>
                <w:ilvl w:val="2"/>
                <w:numId w:val="4"/>
              </w:numPr>
              <w:jc w:val="both"/>
              <w:rPr>
                <w:rFonts w:ascii="Century Gothic" w:hAnsi="Century Gothic"/>
                <w:sz w:val="22"/>
                <w:szCs w:val="22"/>
                <w:lang w:val="lv-LV"/>
              </w:rPr>
            </w:pPr>
            <w:r w:rsidRPr="00215D22">
              <w:rPr>
                <w:rFonts w:ascii="Century Gothic" w:hAnsi="Century Gothic"/>
                <w:sz w:val="22"/>
                <w:szCs w:val="22"/>
                <w:lang w:val="lv-LV"/>
              </w:rPr>
              <w:t xml:space="preserve">apstiprināt FINANSĒTĀJA piedāvājumu  un pieņemt lēmumu par pilnvarojumu ________________ </w:t>
            </w:r>
            <w:r w:rsidRPr="00215D22">
              <w:rPr>
                <w:rFonts w:ascii="Century Gothic" w:hAnsi="Century Gothic"/>
                <w:i/>
                <w:color w:val="FF0000"/>
                <w:sz w:val="22"/>
                <w:szCs w:val="22"/>
                <w:lang w:val="lv-LV"/>
              </w:rPr>
              <w:t>[</w:t>
            </w:r>
            <w:r w:rsidR="00B6194D" w:rsidRPr="00215D22">
              <w:rPr>
                <w:rFonts w:ascii="Century Gothic" w:hAnsi="Century Gothic"/>
                <w:i/>
                <w:color w:val="FF0000"/>
                <w:sz w:val="22"/>
                <w:szCs w:val="22"/>
                <w:lang w:val="lv-LV"/>
              </w:rPr>
              <w:t>fiziskai personai vārds, uzvārds, personas kods , juridiskai personai - nosaukums un vienotās reģistrācijas nr.</w:t>
            </w:r>
            <w:r w:rsidRPr="00215D22">
              <w:rPr>
                <w:rFonts w:ascii="Century Gothic" w:hAnsi="Century Gothic"/>
                <w:i/>
                <w:color w:val="FF0000"/>
                <w:sz w:val="22"/>
                <w:szCs w:val="22"/>
                <w:lang w:val="lv-LV"/>
              </w:rPr>
              <w:t>]</w:t>
            </w:r>
            <w:r w:rsidRPr="00215D22">
              <w:rPr>
                <w:rFonts w:ascii="Century Gothic" w:hAnsi="Century Gothic"/>
                <w:sz w:val="22"/>
                <w:szCs w:val="22"/>
                <w:lang w:val="lv-LV"/>
              </w:rPr>
              <w:t xml:space="preserve"> </w:t>
            </w:r>
            <w:r w:rsidR="00B6194D" w:rsidRPr="00215D22">
              <w:rPr>
                <w:rFonts w:ascii="Century Gothic" w:hAnsi="Century Gothic"/>
                <w:b/>
                <w:color w:val="FF0000"/>
                <w:sz w:val="22"/>
                <w:szCs w:val="22"/>
                <w:lang w:val="lv-LV"/>
              </w:rPr>
              <w:t>parakstīt dzīvokļu īpašnieku kopības / noslēgt dzīvojamās mājas dzīvokļu īpašnieku</w:t>
            </w:r>
            <w:r w:rsidR="00B6194D" w:rsidRPr="00215D22">
              <w:rPr>
                <w:rStyle w:val="FootnoteReference"/>
                <w:rFonts w:ascii="Century Gothic" w:hAnsi="Century Gothic"/>
                <w:b/>
                <w:color w:val="FF0000"/>
                <w:sz w:val="22"/>
                <w:szCs w:val="22"/>
                <w:lang w:val="lv-LV"/>
              </w:rPr>
              <w:footnoteReference w:id="7"/>
            </w:r>
            <w:r w:rsidR="00B6194D" w:rsidRPr="00215D22">
              <w:rPr>
                <w:rFonts w:ascii="Century Gothic" w:hAnsi="Century Gothic"/>
                <w:b/>
                <w:color w:val="FF0000"/>
                <w:sz w:val="22"/>
                <w:szCs w:val="22"/>
                <w:lang w:val="lv-LV"/>
              </w:rPr>
              <w:t xml:space="preserve"> vārdā</w:t>
            </w:r>
            <w:r w:rsidRPr="00215D22">
              <w:rPr>
                <w:rFonts w:ascii="Century Gothic" w:hAnsi="Century Gothic"/>
                <w:sz w:val="22"/>
                <w:szCs w:val="22"/>
                <w:lang w:val="lv-LV"/>
              </w:rPr>
              <w:t xml:space="preserve"> ar FINANSĒTĀJU aizdevuma līgumu, kurā iekļautie nosacījumi atbilst FINANSĒTĀJA piedāvājumam un parakstīt visus ar aizdevuma izsniegšanu</w:t>
            </w:r>
            <w:r w:rsidRPr="00A15BCB">
              <w:rPr>
                <w:rFonts w:ascii="Century Gothic" w:hAnsi="Century Gothic"/>
                <w:sz w:val="22"/>
                <w:szCs w:val="22"/>
                <w:lang w:val="lv-LV"/>
              </w:rPr>
              <w:t xml:space="preserve"> saistītos darījuma dokumentus, tajā skaitā pieprasījumu aizdevuma izsniegšanai (pārskaitīšanai), kā arī veikt šī līguma izpildi;</w:t>
            </w:r>
          </w:p>
          <w:p w14:paraId="009DDC60" w14:textId="495B8EFD" w:rsidR="00A15BCB" w:rsidRPr="00A15BCB" w:rsidRDefault="00A15BCB" w:rsidP="00A15BCB">
            <w:pPr>
              <w:pStyle w:val="ListParagraph"/>
              <w:numPr>
                <w:ilvl w:val="2"/>
                <w:numId w:val="4"/>
              </w:numPr>
              <w:jc w:val="both"/>
              <w:rPr>
                <w:rFonts w:ascii="Century Gothic" w:hAnsi="Century Gothic"/>
                <w:sz w:val="22"/>
                <w:szCs w:val="22"/>
                <w:lang w:val="lv-LV"/>
              </w:rPr>
            </w:pPr>
            <w:r w:rsidRPr="00A15BCB">
              <w:rPr>
                <w:rFonts w:ascii="Century Gothic" w:hAnsi="Century Gothic"/>
                <w:sz w:val="22"/>
                <w:szCs w:val="22"/>
                <w:lang w:val="lv-LV"/>
              </w:rPr>
              <w:t>noteikt, ka saistību izpilde pret FINANSĒTĀJU ir prioritāra attiecībā pret citiem kreditoriem</w:t>
            </w:r>
            <w:r w:rsidR="007860A8">
              <w:rPr>
                <w:rFonts w:ascii="Century Gothic" w:hAnsi="Century Gothic"/>
                <w:sz w:val="22"/>
                <w:szCs w:val="22"/>
                <w:lang w:val="lv-LV"/>
              </w:rPr>
              <w:t> </w:t>
            </w:r>
            <w:r>
              <w:rPr>
                <w:rStyle w:val="FootnoteReference"/>
                <w:rFonts w:ascii="Century Gothic" w:hAnsi="Century Gothic"/>
                <w:sz w:val="22"/>
                <w:szCs w:val="22"/>
                <w:lang w:val="lv-LV"/>
              </w:rPr>
              <w:footnoteReference w:id="8"/>
            </w:r>
            <w:r w:rsidRPr="00A15BCB">
              <w:rPr>
                <w:rFonts w:ascii="Century Gothic" w:hAnsi="Century Gothic"/>
                <w:sz w:val="22"/>
                <w:szCs w:val="22"/>
                <w:lang w:val="lv-LV"/>
              </w:rPr>
              <w:t>, kā arī noteikt, ka gadījumā, ja dzīvokļu īpašnieku veiktie maksājumi nav pietiekami FINANSĒTĀJA aizdevuma līguma saistību dzēšanai, Pilnvarotā persona ir tiesīga saistību izpildei izmantot uzkrājumu fonda līdzekļus</w:t>
            </w:r>
            <w:r w:rsidR="007860A8">
              <w:rPr>
                <w:rFonts w:ascii="Century Gothic" w:hAnsi="Century Gothic"/>
                <w:sz w:val="22"/>
                <w:szCs w:val="22"/>
                <w:lang w:val="lv-LV"/>
              </w:rPr>
              <w:t>. </w:t>
            </w:r>
            <w:r w:rsidRPr="00166595">
              <w:rPr>
                <w:rStyle w:val="FootnoteReference"/>
                <w:rFonts w:ascii="Century Gothic" w:hAnsi="Century Gothic"/>
                <w:sz w:val="22"/>
                <w:szCs w:val="22"/>
                <w:lang w:val="lv-LV"/>
              </w:rPr>
              <w:footnoteReference w:id="9"/>
            </w:r>
          </w:p>
          <w:p w14:paraId="431BEEF2" w14:textId="77777777" w:rsidR="00A15BCB" w:rsidRPr="00166595" w:rsidRDefault="00A15BCB" w:rsidP="00E967E1">
            <w:pPr>
              <w:jc w:val="both"/>
              <w:rPr>
                <w:rFonts w:ascii="Century Gothic" w:hAnsi="Century Gothic"/>
                <w:sz w:val="22"/>
                <w:szCs w:val="22"/>
                <w:lang w:val="lv-LV"/>
              </w:rPr>
            </w:pPr>
          </w:p>
        </w:tc>
      </w:tr>
      <w:tr w:rsidR="00A15BCB" w:rsidRPr="00FB72E0" w14:paraId="6B382E63" w14:textId="77777777" w:rsidTr="00E967E1">
        <w:tc>
          <w:tcPr>
            <w:tcW w:w="534" w:type="dxa"/>
          </w:tcPr>
          <w:p w14:paraId="2677C152" w14:textId="613CCB08" w:rsidR="00A15BCB" w:rsidRPr="00F63519" w:rsidRDefault="00A15BCB" w:rsidP="00E967E1">
            <w:pPr>
              <w:pStyle w:val="NormalWeb"/>
              <w:spacing w:before="0" w:beforeAutospacing="0" w:after="0" w:afterAutospacing="0"/>
              <w:rPr>
                <w:rFonts w:ascii="Century Gothic" w:hAnsi="Century Gothic"/>
                <w:b/>
                <w:bCs/>
                <w:sz w:val="22"/>
                <w:szCs w:val="22"/>
                <w:lang w:val="lv-LV"/>
              </w:rPr>
            </w:pPr>
            <w:r>
              <w:rPr>
                <w:rFonts w:ascii="Century Gothic" w:hAnsi="Century Gothic"/>
                <w:b/>
                <w:bCs/>
                <w:sz w:val="22"/>
                <w:szCs w:val="22"/>
                <w:lang w:val="lv-LV"/>
              </w:rPr>
              <w:t>2.2.</w:t>
            </w:r>
          </w:p>
        </w:tc>
        <w:tc>
          <w:tcPr>
            <w:tcW w:w="8502" w:type="dxa"/>
          </w:tcPr>
          <w:p w14:paraId="4ABFD4E0" w14:textId="515C1B23" w:rsidR="00A15BCB" w:rsidRPr="00215D22" w:rsidRDefault="00A15BCB" w:rsidP="00CB59CE">
            <w:pPr>
              <w:spacing w:after="120"/>
              <w:jc w:val="both"/>
              <w:rPr>
                <w:rFonts w:ascii="Century Gothic" w:hAnsi="Century Gothic"/>
                <w:sz w:val="22"/>
                <w:szCs w:val="22"/>
                <w:lang w:val="lv-LV"/>
              </w:rPr>
            </w:pPr>
            <w:r w:rsidRPr="00215D22">
              <w:rPr>
                <w:rFonts w:ascii="Century Gothic" w:hAnsi="Century Gothic"/>
                <w:sz w:val="22"/>
                <w:szCs w:val="22"/>
                <w:lang w:val="lv-LV"/>
              </w:rPr>
              <w:t>Ņemot vērā, ka PROJEKTS tiek finansēts PROGRAMMAS ietvaros, nepieciešams noteikt, ka aizdevuma atmaksu nodrošina dzīvokļu īpašnieki, līdz ar to katram dzīvokļa īpašniekam līdz  saistību, kas izriet no FINANSĒTĀJA aizdevuma līguma, dzēšanai jāveic maksājumi  mēnesī  par 1 m</w:t>
            </w:r>
            <w:r w:rsidRPr="00215D22">
              <w:rPr>
                <w:rFonts w:ascii="Century Gothic" w:hAnsi="Century Gothic"/>
                <w:sz w:val="22"/>
                <w:szCs w:val="22"/>
                <w:vertAlign w:val="superscript"/>
                <w:lang w:val="lv-LV"/>
              </w:rPr>
              <w:t xml:space="preserve">2 </w:t>
            </w:r>
            <w:r w:rsidRPr="00215D22">
              <w:rPr>
                <w:rFonts w:ascii="Century Gothic" w:hAnsi="Century Gothic"/>
                <w:sz w:val="22"/>
                <w:szCs w:val="22"/>
                <w:lang w:val="lv-LV"/>
              </w:rPr>
              <w:t>no dzīvokļa platības, kas paredzēti aizdevuma atmaksai. FINANSĒTAJA aizdevuma līguma darbības laikā var mainīties aizdevumam noteiktās procentu likmes apmērs, līdz ar to sākotnēji noteiktais maksājums var būt nepietiekams FINANSĒTĀJA aizdevuma līguma saistību izpildei un būs nepieciešams paaugstināt maksājumus par 1m</w:t>
            </w:r>
            <w:r w:rsidRPr="00215D22">
              <w:rPr>
                <w:rFonts w:ascii="Century Gothic" w:hAnsi="Century Gothic"/>
                <w:sz w:val="22"/>
                <w:szCs w:val="22"/>
                <w:vertAlign w:val="superscript"/>
                <w:lang w:val="lv-LV"/>
              </w:rPr>
              <w:t>2</w:t>
            </w:r>
            <w:r w:rsidRPr="00215D22">
              <w:rPr>
                <w:rFonts w:ascii="Century Gothic" w:hAnsi="Century Gothic"/>
                <w:sz w:val="22"/>
                <w:szCs w:val="22"/>
                <w:lang w:val="lv-LV"/>
              </w:rPr>
              <w:t xml:space="preserve"> no dzīvokļa platības.</w:t>
            </w:r>
          </w:p>
          <w:p w14:paraId="4830A489" w14:textId="766B3C5A" w:rsidR="005F3579" w:rsidRPr="00215D22" w:rsidRDefault="00A15BCB" w:rsidP="00CB59CE">
            <w:pPr>
              <w:spacing w:after="120"/>
              <w:jc w:val="both"/>
              <w:rPr>
                <w:rFonts w:ascii="Century Gothic" w:hAnsi="Century Gothic"/>
                <w:b/>
                <w:bCs/>
                <w:sz w:val="22"/>
                <w:szCs w:val="22"/>
                <w:lang w:val="lv-LV"/>
              </w:rPr>
            </w:pPr>
            <w:r w:rsidRPr="00215D22">
              <w:rPr>
                <w:rFonts w:ascii="Century Gothic" w:hAnsi="Century Gothic"/>
                <w:b/>
                <w:bCs/>
                <w:sz w:val="22"/>
                <w:szCs w:val="22"/>
                <w:lang w:val="lv-LV"/>
              </w:rPr>
              <w:lastRenderedPageBreak/>
              <w:t xml:space="preserve">Lai atmaksātu aizdevumu, nepieciešams apstiprināt aizdevuma līguma saistību dzēšanai novirzāmā ikmēneša maksājuma apmēru, kas nepārsniedz </w:t>
            </w:r>
            <w:r w:rsidRPr="00215D22">
              <w:rPr>
                <w:rFonts w:ascii="Century Gothic" w:hAnsi="Century Gothic"/>
                <w:b/>
                <w:bCs/>
                <w:color w:val="FF0000"/>
                <w:sz w:val="22"/>
                <w:szCs w:val="22"/>
                <w:lang w:val="lv-LV"/>
              </w:rPr>
              <w:t>EUR _____mēnesī</w:t>
            </w:r>
            <w:r w:rsidR="00BA03FA" w:rsidRPr="00215D22">
              <w:rPr>
                <w:rStyle w:val="FootnoteReference"/>
                <w:rFonts w:ascii="Century Gothic" w:hAnsi="Century Gothic"/>
                <w:b/>
                <w:bCs/>
                <w:color w:val="FF0000"/>
                <w:sz w:val="22"/>
                <w:szCs w:val="22"/>
                <w:lang w:val="lv-LV"/>
              </w:rPr>
              <w:footnoteReference w:id="10"/>
            </w:r>
            <w:r w:rsidRPr="00215D22">
              <w:rPr>
                <w:rFonts w:ascii="Century Gothic" w:hAnsi="Century Gothic"/>
                <w:b/>
                <w:bCs/>
                <w:color w:val="FF0000"/>
                <w:sz w:val="22"/>
                <w:szCs w:val="22"/>
                <w:lang w:val="lv-LV"/>
              </w:rPr>
              <w:t xml:space="preserve"> </w:t>
            </w:r>
            <w:r w:rsidRPr="00215D22">
              <w:rPr>
                <w:rFonts w:ascii="Century Gothic" w:hAnsi="Century Gothic"/>
                <w:b/>
                <w:bCs/>
                <w:sz w:val="22"/>
                <w:szCs w:val="22"/>
                <w:lang w:val="lv-LV"/>
              </w:rPr>
              <w:t>par 1m</w:t>
            </w:r>
            <w:r w:rsidRPr="00215D22">
              <w:rPr>
                <w:rFonts w:ascii="Century Gothic" w:hAnsi="Century Gothic"/>
                <w:b/>
                <w:bCs/>
                <w:sz w:val="22"/>
                <w:szCs w:val="22"/>
                <w:vertAlign w:val="superscript"/>
                <w:lang w:val="lv-LV"/>
              </w:rPr>
              <w:t>2</w:t>
            </w:r>
            <w:r w:rsidRPr="00215D22">
              <w:rPr>
                <w:rFonts w:ascii="Century Gothic" w:hAnsi="Century Gothic"/>
                <w:b/>
                <w:bCs/>
                <w:sz w:val="22"/>
                <w:szCs w:val="22"/>
                <w:lang w:val="lv-LV"/>
              </w:rPr>
              <w:t xml:space="preserve"> no dzīvokļa platības</w:t>
            </w:r>
            <w:r w:rsidRPr="00215D22">
              <w:rPr>
                <w:rFonts w:ascii="Century Gothic" w:hAnsi="Century Gothic"/>
                <w:b/>
                <w:bCs/>
                <w:sz w:val="22"/>
                <w:szCs w:val="22"/>
                <w:vertAlign w:val="superscript"/>
                <w:lang w:val="lv-LV"/>
              </w:rPr>
              <w:t xml:space="preserve"> </w:t>
            </w:r>
            <w:r w:rsidRPr="00215D22">
              <w:rPr>
                <w:rFonts w:ascii="Century Gothic" w:hAnsi="Century Gothic"/>
                <w:b/>
                <w:bCs/>
                <w:sz w:val="22"/>
                <w:szCs w:val="22"/>
                <w:lang w:val="lv-LV"/>
              </w:rPr>
              <w:t xml:space="preserve">un noteikt, ka dzīvokļu īpašnieki veic ikmēneša maksājumus </w:t>
            </w:r>
            <w:r w:rsidR="00B6194D" w:rsidRPr="00215D22">
              <w:rPr>
                <w:rFonts w:ascii="Century Gothic" w:hAnsi="Century Gothic"/>
                <w:b/>
                <w:color w:val="FF0000"/>
                <w:sz w:val="22"/>
                <w:szCs w:val="22"/>
                <w:lang w:val="lv-LV"/>
              </w:rPr>
              <w:t>dzīvokļu īpašnieku kopības/</w:t>
            </w:r>
            <w:r w:rsidRPr="00215D22">
              <w:rPr>
                <w:rFonts w:ascii="Century Gothic" w:hAnsi="Century Gothic"/>
                <w:b/>
                <w:bCs/>
                <w:color w:val="FF0000"/>
                <w:sz w:val="22"/>
                <w:szCs w:val="22"/>
                <w:lang w:val="lv-LV"/>
              </w:rPr>
              <w:t>pilnvarotās personas</w:t>
            </w:r>
            <w:r w:rsidR="005F3579" w:rsidRPr="00215D22">
              <w:rPr>
                <w:rFonts w:ascii="Century Gothic" w:hAnsi="Century Gothic"/>
                <w:b/>
                <w:bCs/>
                <w:color w:val="FF0000"/>
                <w:sz w:val="22"/>
                <w:szCs w:val="22"/>
                <w:lang w:val="lv-LV"/>
              </w:rPr>
              <w:t xml:space="preserve">/pārvaldnieka </w:t>
            </w:r>
            <w:r w:rsidRPr="00215D22">
              <w:rPr>
                <w:rFonts w:ascii="Century Gothic" w:hAnsi="Century Gothic"/>
                <w:b/>
                <w:bCs/>
                <w:sz w:val="22"/>
                <w:szCs w:val="22"/>
                <w:lang w:val="lv-LV"/>
              </w:rPr>
              <w:t xml:space="preserve">________________ </w:t>
            </w:r>
            <w:r w:rsidR="00B6194D" w:rsidRPr="00215D22">
              <w:rPr>
                <w:rFonts w:ascii="Century Gothic" w:hAnsi="Century Gothic"/>
                <w:i/>
                <w:color w:val="FF0000"/>
                <w:sz w:val="22"/>
                <w:szCs w:val="22"/>
                <w:lang w:val="lv-LV"/>
              </w:rPr>
              <w:t>[fiziskai personai vārds, uzvārds, personas kods , juridiskai personai -</w:t>
            </w:r>
            <w:r w:rsidR="00B6194D" w:rsidRPr="00215D22">
              <w:rPr>
                <w:i/>
                <w:color w:val="FF0000"/>
                <w:sz w:val="22"/>
                <w:szCs w:val="22"/>
                <w:lang w:val="lv-LV"/>
              </w:rPr>
              <w:t xml:space="preserve"> </w:t>
            </w:r>
            <w:r w:rsidR="00B6194D" w:rsidRPr="00215D22">
              <w:rPr>
                <w:rFonts w:ascii="Century Gothic" w:hAnsi="Century Gothic"/>
                <w:i/>
                <w:color w:val="FF0000"/>
                <w:sz w:val="22"/>
                <w:szCs w:val="22"/>
                <w:lang w:val="lv-LV"/>
              </w:rPr>
              <w:t>nosaukums un vienotās reģistrācijas nr.]</w:t>
            </w:r>
            <w:r w:rsidRPr="00215D22">
              <w:rPr>
                <w:rFonts w:ascii="Century Gothic" w:hAnsi="Century Gothic"/>
                <w:b/>
                <w:bCs/>
                <w:i/>
                <w:color w:val="FF0000"/>
                <w:sz w:val="22"/>
                <w:szCs w:val="22"/>
                <w:lang w:val="lv-LV"/>
              </w:rPr>
              <w:t xml:space="preserve"> </w:t>
            </w:r>
            <w:r w:rsidRPr="00215D22">
              <w:rPr>
                <w:rFonts w:ascii="Century Gothic" w:hAnsi="Century Gothic"/>
                <w:b/>
                <w:bCs/>
                <w:sz w:val="22"/>
                <w:szCs w:val="22"/>
                <w:lang w:val="lv-LV"/>
              </w:rPr>
              <w:t>norādītājā kredītiestādes kontā, kā arī noteikt naudas līdzekļu izmantošanas kārtību un maksājuma paaugstināšanas nosacījumus.</w:t>
            </w:r>
          </w:p>
          <w:p w14:paraId="5C5CB27C" w14:textId="0A55AC57" w:rsidR="00A15BCB" w:rsidRPr="00215D22" w:rsidRDefault="005F3579" w:rsidP="005F3579">
            <w:pPr>
              <w:spacing w:after="120"/>
              <w:jc w:val="both"/>
              <w:rPr>
                <w:rFonts w:ascii="Century Gothic" w:hAnsi="Century Gothic"/>
                <w:color w:val="FF0000"/>
                <w:sz w:val="22"/>
                <w:szCs w:val="22"/>
                <w:lang w:val="lv-LV"/>
              </w:rPr>
            </w:pPr>
            <w:r w:rsidRPr="00215D22">
              <w:rPr>
                <w:rFonts w:ascii="Century Gothic" w:hAnsi="Century Gothic"/>
                <w:color w:val="FF0000"/>
                <w:sz w:val="22"/>
                <w:szCs w:val="22"/>
                <w:lang w:val="lv-LV"/>
              </w:rPr>
              <w:t>Ņemot vērā, ka ar aizdevuma saistītos maksājumus no dzīvokļu īpašniekiem iekasēs daudzdzīvokļu mājas pārvaldnieks, starp pilnvaroto personu un pārvaldnieku nepieciešams noslēgt rakstisku vienošanos, kas paredz pārvaldnieka pienākumu novirzīt visus aizdevuma atmaksai paredzētos dzīvokļu īpašnieku veiktos maksājumus saistību segšanai, kas izriet no FINANSĒTĀJA aizdevuma līguma.</w:t>
            </w:r>
            <w:r w:rsidRPr="00215D22">
              <w:rPr>
                <w:rStyle w:val="FootnoteReference"/>
                <w:rFonts w:ascii="Century Gothic" w:hAnsi="Century Gothic"/>
                <w:color w:val="FF0000"/>
                <w:sz w:val="22"/>
                <w:szCs w:val="22"/>
                <w:lang w:val="lv-LV"/>
              </w:rPr>
              <w:footnoteReference w:id="11"/>
            </w:r>
          </w:p>
        </w:tc>
      </w:tr>
      <w:tr w:rsidR="00A15BCB" w:rsidRPr="00FB72E0" w14:paraId="6D9BD1D0" w14:textId="77777777" w:rsidTr="00E967E1">
        <w:tc>
          <w:tcPr>
            <w:tcW w:w="534" w:type="dxa"/>
          </w:tcPr>
          <w:p w14:paraId="65588905" w14:textId="29CF9C1D" w:rsidR="00A15BCB" w:rsidRPr="00F63519" w:rsidRDefault="00A15BCB" w:rsidP="00E967E1">
            <w:pPr>
              <w:pStyle w:val="NormalWeb"/>
              <w:spacing w:before="0" w:beforeAutospacing="0" w:after="0" w:afterAutospacing="0"/>
              <w:rPr>
                <w:rFonts w:ascii="Century Gothic" w:hAnsi="Century Gothic"/>
                <w:b/>
                <w:bCs/>
                <w:sz w:val="22"/>
                <w:szCs w:val="22"/>
                <w:lang w:val="lv-LV"/>
              </w:rPr>
            </w:pPr>
            <w:r>
              <w:rPr>
                <w:rFonts w:ascii="Century Gothic" w:hAnsi="Century Gothic"/>
                <w:b/>
                <w:bCs/>
                <w:sz w:val="22"/>
                <w:szCs w:val="22"/>
                <w:lang w:val="lv-LV"/>
              </w:rPr>
              <w:lastRenderedPageBreak/>
              <w:t>2.3</w:t>
            </w:r>
            <w:r w:rsidRPr="00F63519">
              <w:rPr>
                <w:rFonts w:ascii="Century Gothic" w:hAnsi="Century Gothic"/>
                <w:b/>
                <w:bCs/>
                <w:sz w:val="22"/>
                <w:szCs w:val="22"/>
                <w:lang w:val="lv-LV"/>
              </w:rPr>
              <w:t xml:space="preserve">. </w:t>
            </w:r>
          </w:p>
        </w:tc>
        <w:tc>
          <w:tcPr>
            <w:tcW w:w="8502" w:type="dxa"/>
          </w:tcPr>
          <w:p w14:paraId="108D64CE" w14:textId="2C2089C5" w:rsidR="00A15BCB" w:rsidRPr="00215D22" w:rsidRDefault="00A15BCB" w:rsidP="00E967E1">
            <w:pPr>
              <w:jc w:val="both"/>
              <w:rPr>
                <w:rFonts w:ascii="Century Gothic" w:hAnsi="Century Gothic"/>
                <w:sz w:val="22"/>
                <w:szCs w:val="22"/>
                <w:lang w:val="lv-LV"/>
              </w:rPr>
            </w:pPr>
            <w:r w:rsidRPr="00215D22">
              <w:rPr>
                <w:rFonts w:ascii="Century Gothic" w:hAnsi="Century Gothic"/>
                <w:sz w:val="22"/>
                <w:szCs w:val="22"/>
                <w:lang w:val="lv-LV"/>
              </w:rPr>
              <w:t>Gadījumā, ja dzīvokļu īpašnieki aizdevuma līguma darbības laikā pieņems lēmumu par pilnvarotās personas</w:t>
            </w:r>
            <w:r w:rsidRPr="00215D22">
              <w:rPr>
                <w:rFonts w:ascii="Century Gothic" w:hAnsi="Century Gothic"/>
                <w:i/>
                <w:sz w:val="22"/>
                <w:szCs w:val="22"/>
                <w:lang w:val="lv-LV"/>
              </w:rPr>
              <w:t xml:space="preserve"> </w:t>
            </w:r>
            <w:r w:rsidRPr="00215D22">
              <w:rPr>
                <w:rFonts w:ascii="Century Gothic" w:hAnsi="Century Gothic"/>
                <w:sz w:val="22"/>
                <w:szCs w:val="22"/>
                <w:lang w:val="lv-LV"/>
              </w:rPr>
              <w:t xml:space="preserve">maiņu, lai  nodrošināta nepārtrauktu FINANSĒTĀJA aizdevuma līguma saistību izpildi </w:t>
            </w:r>
            <w:r w:rsidRPr="00215D22">
              <w:rPr>
                <w:rFonts w:ascii="Century Gothic" w:hAnsi="Century Gothic"/>
                <w:b/>
                <w:bCs/>
                <w:sz w:val="22"/>
                <w:szCs w:val="22"/>
                <w:lang w:val="lv-LV"/>
              </w:rPr>
              <w:t xml:space="preserve">nepieciešams apstiprināt, ka veicot pilnvarotās personas </w:t>
            </w:r>
            <w:r w:rsidRPr="00215D22">
              <w:rPr>
                <w:rFonts w:ascii="Century Gothic" w:hAnsi="Century Gothic"/>
                <w:b/>
                <w:bCs/>
                <w:color w:val="FF0000"/>
                <w:sz w:val="22"/>
                <w:szCs w:val="22"/>
                <w:lang w:val="lv-LV"/>
              </w:rPr>
              <w:t xml:space="preserve">________________ </w:t>
            </w:r>
            <w:r w:rsidR="00B6194D" w:rsidRPr="00215D22">
              <w:rPr>
                <w:rFonts w:ascii="Century Gothic" w:hAnsi="Century Gothic"/>
                <w:i/>
                <w:color w:val="FF0000"/>
                <w:sz w:val="22"/>
                <w:szCs w:val="22"/>
                <w:lang w:val="lv-LV"/>
              </w:rPr>
              <w:t>[fiziskai personai vārds, uzvārds, personas kods , juridiskai personai -</w:t>
            </w:r>
            <w:r w:rsidR="00B6194D" w:rsidRPr="00215D22">
              <w:rPr>
                <w:i/>
                <w:color w:val="FF0000"/>
                <w:sz w:val="22"/>
                <w:szCs w:val="22"/>
                <w:lang w:val="lv-LV"/>
              </w:rPr>
              <w:t xml:space="preserve"> </w:t>
            </w:r>
            <w:r w:rsidR="00B6194D" w:rsidRPr="00215D22">
              <w:rPr>
                <w:rFonts w:ascii="Century Gothic" w:hAnsi="Century Gothic"/>
                <w:i/>
                <w:color w:val="FF0000"/>
                <w:sz w:val="22"/>
                <w:szCs w:val="22"/>
                <w:lang w:val="lv-LV"/>
              </w:rPr>
              <w:t>nosaukums un vienotās reģistrācijas nr.]</w:t>
            </w:r>
            <w:r w:rsidRPr="00215D22">
              <w:rPr>
                <w:rFonts w:ascii="Century Gothic" w:hAnsi="Century Gothic"/>
                <w:b/>
                <w:bCs/>
                <w:sz w:val="22"/>
                <w:szCs w:val="22"/>
                <w:lang w:val="lv-LV"/>
              </w:rPr>
              <w:t xml:space="preserve">nomaiņu, jaunajai pilnvarotajai personai tiek uzdots </w:t>
            </w:r>
            <w:r w:rsidR="00B6194D" w:rsidRPr="00215D22">
              <w:rPr>
                <w:rFonts w:ascii="Century Gothic" w:hAnsi="Century Gothic"/>
                <w:b/>
                <w:bCs/>
                <w:color w:val="FF0000"/>
                <w:sz w:val="22"/>
                <w:szCs w:val="22"/>
                <w:lang w:val="lv-LV"/>
              </w:rPr>
              <w:t>nekavējoties informēt  par to FINANSĒTĀJU</w:t>
            </w:r>
            <w:r w:rsidR="00B6194D" w:rsidRPr="00215D22">
              <w:rPr>
                <w:rFonts w:ascii="Century Gothic" w:hAnsi="Century Gothic"/>
                <w:b/>
                <w:bCs/>
                <w:sz w:val="22"/>
                <w:szCs w:val="22"/>
                <w:lang w:val="lv-LV"/>
              </w:rPr>
              <w:t xml:space="preserve">  /</w:t>
            </w:r>
            <w:r w:rsidR="00B6194D" w:rsidRPr="00215D22">
              <w:rPr>
                <w:rFonts w:ascii="Century Gothic" w:hAnsi="Century Gothic"/>
                <w:b/>
                <w:sz w:val="22"/>
                <w:szCs w:val="22"/>
                <w:lang w:val="lv-LV"/>
              </w:rPr>
              <w:t xml:space="preserve"> </w:t>
            </w:r>
            <w:r w:rsidRPr="00215D22">
              <w:rPr>
                <w:rFonts w:ascii="Century Gothic" w:hAnsi="Century Gothic"/>
                <w:b/>
                <w:bCs/>
                <w:color w:val="FF0000"/>
                <w:sz w:val="22"/>
                <w:szCs w:val="22"/>
                <w:lang w:val="lv-LV"/>
              </w:rPr>
              <w:t>un tai ir pienākums noslēgt pārjaunojuma līgumu</w:t>
            </w:r>
            <w:r w:rsidRPr="00215D22">
              <w:rPr>
                <w:rFonts w:ascii="Century Gothic" w:hAnsi="Century Gothic"/>
                <w:b/>
                <w:bCs/>
                <w:i/>
                <w:color w:val="FF0000"/>
                <w:sz w:val="22"/>
                <w:szCs w:val="22"/>
                <w:lang w:val="lv-LV"/>
              </w:rPr>
              <w:t xml:space="preserve"> </w:t>
            </w:r>
            <w:r w:rsidRPr="00215D22">
              <w:rPr>
                <w:rFonts w:ascii="Century Gothic" w:hAnsi="Century Gothic"/>
                <w:b/>
                <w:bCs/>
                <w:color w:val="FF0000"/>
                <w:sz w:val="22"/>
                <w:szCs w:val="22"/>
                <w:lang w:val="lv-LV"/>
              </w:rPr>
              <w:t>FINANSĒTĀJA aizdevuma līgumam, uzņemoties saistības, kas izriet  no FINANSĒTĀJA aizdevuma līguma, kā arī nodrošināt šo līgumu izpildi.</w:t>
            </w:r>
            <w:r w:rsidRPr="00215D22">
              <w:rPr>
                <w:rFonts w:ascii="Century Gothic" w:hAnsi="Century Gothic"/>
                <w:color w:val="FF0000"/>
                <w:sz w:val="22"/>
                <w:szCs w:val="22"/>
                <w:lang w:val="lv-LV"/>
              </w:rPr>
              <w:t xml:space="preserve"> Tāpat nepieciešams noteikt, ka  dzīvokļu īpašniekiem ir pienākums turpināt atmaksāt FINANSĒTĀJA aizdevuma līguma saistību dzēšanai nepieciešamos maksājumus līdz pārjaunojuma līguma noslēgšanai un  pēc pārjaunojuma līguma noslēgšanas.</w:t>
            </w:r>
            <w:r w:rsidR="00B6194D" w:rsidRPr="00215D22">
              <w:rPr>
                <w:rStyle w:val="FootnoteReference"/>
                <w:rFonts w:ascii="Century Gothic" w:hAnsi="Century Gothic"/>
                <w:b/>
                <w:color w:val="FF0000"/>
                <w:sz w:val="22"/>
                <w:szCs w:val="22"/>
                <w:lang w:val="lv-LV"/>
              </w:rPr>
              <w:footnoteReference w:id="12"/>
            </w:r>
          </w:p>
          <w:p w14:paraId="1B60DA1A" w14:textId="77777777" w:rsidR="00A15BCB" w:rsidRPr="00215D22" w:rsidRDefault="00A15BCB" w:rsidP="00E967E1">
            <w:pPr>
              <w:jc w:val="both"/>
              <w:rPr>
                <w:rFonts w:ascii="Century Gothic" w:hAnsi="Century Gothic"/>
                <w:sz w:val="22"/>
                <w:szCs w:val="22"/>
                <w:lang w:val="lv-LV"/>
              </w:rPr>
            </w:pPr>
          </w:p>
        </w:tc>
      </w:tr>
      <w:tr w:rsidR="00A15BCB" w:rsidRPr="00FB72E0" w14:paraId="7D042718" w14:textId="77777777" w:rsidTr="00E967E1">
        <w:tc>
          <w:tcPr>
            <w:tcW w:w="534" w:type="dxa"/>
          </w:tcPr>
          <w:p w14:paraId="0DCD0583" w14:textId="410E2890" w:rsidR="00A15BCB" w:rsidRPr="00F63519" w:rsidRDefault="00A15BCB" w:rsidP="00E967E1">
            <w:pPr>
              <w:pStyle w:val="NormalWeb"/>
              <w:spacing w:before="0" w:beforeAutospacing="0" w:after="0" w:afterAutospacing="0"/>
              <w:rPr>
                <w:rFonts w:ascii="Century Gothic" w:hAnsi="Century Gothic"/>
                <w:b/>
                <w:bCs/>
                <w:sz w:val="22"/>
                <w:szCs w:val="22"/>
                <w:lang w:val="lv-LV"/>
              </w:rPr>
            </w:pPr>
            <w:r>
              <w:rPr>
                <w:rFonts w:ascii="Century Gothic" w:hAnsi="Century Gothic"/>
                <w:b/>
                <w:bCs/>
                <w:sz w:val="22"/>
                <w:szCs w:val="22"/>
                <w:lang w:val="lv-LV"/>
              </w:rPr>
              <w:t>2.4</w:t>
            </w:r>
            <w:r w:rsidRPr="00F63519">
              <w:rPr>
                <w:rFonts w:ascii="Century Gothic" w:hAnsi="Century Gothic"/>
                <w:b/>
                <w:bCs/>
                <w:sz w:val="22"/>
                <w:szCs w:val="22"/>
                <w:lang w:val="lv-LV"/>
              </w:rPr>
              <w:t>.</w:t>
            </w:r>
          </w:p>
        </w:tc>
        <w:tc>
          <w:tcPr>
            <w:tcW w:w="8502" w:type="dxa"/>
          </w:tcPr>
          <w:p w14:paraId="0D592A44" w14:textId="77777777" w:rsidR="00A15BCB" w:rsidRPr="00166595" w:rsidRDefault="00A15BCB" w:rsidP="00E967E1">
            <w:pPr>
              <w:jc w:val="both"/>
              <w:rPr>
                <w:rFonts w:ascii="Century Gothic" w:hAnsi="Century Gothic"/>
                <w:sz w:val="22"/>
                <w:szCs w:val="22"/>
                <w:lang w:val="lv-LV"/>
              </w:rPr>
            </w:pPr>
            <w:r w:rsidRPr="00166595">
              <w:rPr>
                <w:rFonts w:ascii="Century Gothic" w:hAnsi="Century Gothic"/>
                <w:sz w:val="22"/>
                <w:szCs w:val="22"/>
                <w:lang w:val="lv-LV"/>
              </w:rPr>
              <w:t xml:space="preserve">PROJEKTA īstenošanas  laikā var atklāties, ka daudzdzīvokļu dzīvojamā mājā nepieciešams realizēt </w:t>
            </w:r>
            <w:r w:rsidRPr="009327D6">
              <w:rPr>
                <w:rFonts w:ascii="Century Gothic" w:hAnsi="Century Gothic"/>
                <w:color w:val="FF0000"/>
                <w:sz w:val="22"/>
                <w:szCs w:val="22"/>
                <w:lang w:val="lv-LV"/>
              </w:rPr>
              <w:t>būvdarbus un/vai teritorijas labiekārtošanu</w:t>
            </w:r>
            <w:r w:rsidRPr="00166595">
              <w:rPr>
                <w:rFonts w:ascii="Century Gothic" w:hAnsi="Century Gothic"/>
                <w:sz w:val="22"/>
                <w:szCs w:val="22"/>
                <w:lang w:val="lv-LV"/>
              </w:rPr>
              <w:t>, kuri nav iekļauti PROJEKTĀ un netiek finansēti PROGRAMMAS ietvaros, bet ir nepieciešami, lai PROJEKTA realizācijas rezultāts būtu pēc iespējas efektīvāks. Rezultātā var palielināties kopējās izmaksas, rasties sadārdzinājums.</w:t>
            </w:r>
          </w:p>
          <w:p w14:paraId="30B7249B" w14:textId="77777777" w:rsidR="00A15BCB" w:rsidRPr="00924F5B" w:rsidRDefault="00A15BCB" w:rsidP="00E967E1">
            <w:pPr>
              <w:jc w:val="both"/>
              <w:rPr>
                <w:rFonts w:ascii="Century Gothic" w:hAnsi="Century Gothic"/>
                <w:b/>
                <w:bCs/>
                <w:sz w:val="22"/>
                <w:szCs w:val="22"/>
                <w:lang w:val="lv-LV"/>
              </w:rPr>
            </w:pPr>
            <w:r w:rsidRPr="00924F5B">
              <w:rPr>
                <w:rFonts w:ascii="Century Gothic" w:hAnsi="Century Gothic"/>
                <w:b/>
                <w:bCs/>
                <w:sz w:val="22"/>
                <w:szCs w:val="22"/>
                <w:lang w:val="lv-LV"/>
              </w:rPr>
              <w:t>Lai nekavētu PROJEKTA  īstenošanu, kā arī panāktu labāko iespējamo rezultātu, nepieciešams, lai dzīvokļu īpašnieki piekrīt apmaksāt neparedzētiem būvdarbiem un/vai teritorijas labiekārtošanai nepieciešamos izdevumus -  sadārdzinājumu</w:t>
            </w:r>
            <w:r w:rsidRPr="00924F5B">
              <w:rPr>
                <w:rStyle w:val="FootnoteReference"/>
                <w:rFonts w:ascii="Century Gothic" w:hAnsi="Century Gothic"/>
                <w:b/>
                <w:bCs/>
                <w:sz w:val="22"/>
                <w:szCs w:val="22"/>
                <w:lang w:val="lv-LV"/>
              </w:rPr>
              <w:footnoteReference w:id="13"/>
            </w:r>
            <w:r w:rsidRPr="00924F5B">
              <w:rPr>
                <w:rFonts w:ascii="Century Gothic" w:hAnsi="Century Gothic"/>
                <w:b/>
                <w:bCs/>
                <w:sz w:val="22"/>
                <w:szCs w:val="22"/>
                <w:lang w:val="lv-LV"/>
              </w:rPr>
              <w:t>.</w:t>
            </w:r>
          </w:p>
        </w:tc>
      </w:tr>
    </w:tbl>
    <w:p w14:paraId="5DA55BF8" w14:textId="77777777" w:rsidR="00A15BCB" w:rsidRPr="00166595" w:rsidRDefault="00A15BCB" w:rsidP="004476C5">
      <w:pPr>
        <w:jc w:val="both"/>
        <w:rPr>
          <w:rFonts w:ascii="Century Gothic" w:hAnsi="Century Gothic"/>
          <w:sz w:val="22"/>
          <w:szCs w:val="22"/>
          <w:lang w:val="lv-LV"/>
        </w:rPr>
      </w:pPr>
    </w:p>
    <w:p w14:paraId="38286F93" w14:textId="77777777" w:rsidR="004476C5" w:rsidRPr="00166595" w:rsidRDefault="004476C5" w:rsidP="004476C5">
      <w:pPr>
        <w:jc w:val="both"/>
        <w:outlineLvl w:val="0"/>
        <w:rPr>
          <w:rFonts w:ascii="Century Gothic" w:hAnsi="Century Gothic"/>
          <w:i/>
          <w:color w:val="FF0000"/>
          <w:sz w:val="22"/>
          <w:szCs w:val="22"/>
          <w:u w:val="single"/>
          <w:lang w:val="lv-LV"/>
        </w:rPr>
      </w:pPr>
      <w:r w:rsidRPr="00166595">
        <w:rPr>
          <w:rFonts w:ascii="Century Gothic" w:hAnsi="Century Gothic"/>
          <w:i/>
          <w:color w:val="FF0000"/>
          <w:sz w:val="22"/>
          <w:szCs w:val="22"/>
          <w:u w:val="single"/>
          <w:lang w:val="lv-LV"/>
        </w:rPr>
        <w:t xml:space="preserve">Piezīme: </w:t>
      </w:r>
    </w:p>
    <w:p w14:paraId="024D2975" w14:textId="77777777" w:rsidR="004476C5" w:rsidRPr="00166595" w:rsidRDefault="004476C5" w:rsidP="004476C5">
      <w:pPr>
        <w:ind w:left="360"/>
        <w:jc w:val="both"/>
        <w:rPr>
          <w:rFonts w:ascii="Century Gothic" w:hAnsi="Century Gothic"/>
          <w:i/>
          <w:color w:val="FF0000"/>
          <w:sz w:val="22"/>
          <w:szCs w:val="22"/>
          <w:lang w:val="lv-LV"/>
        </w:rPr>
      </w:pPr>
      <w:r w:rsidRPr="00166595">
        <w:rPr>
          <w:rFonts w:ascii="Century Gothic" w:hAnsi="Century Gothic"/>
          <w:i/>
          <w:color w:val="FF0000"/>
          <w:sz w:val="22"/>
          <w:szCs w:val="22"/>
          <w:lang w:val="lv-LV"/>
        </w:rPr>
        <w:t>Aptaujā vienlaikus var tikt izlemti arī citi jautājumi, piemēram: iekļautas prasības, kuras izvirza izvēlētais finansētājs.</w:t>
      </w:r>
    </w:p>
    <w:p w14:paraId="653C12D1" w14:textId="77777777" w:rsidR="004476C5" w:rsidRPr="00166595" w:rsidRDefault="004476C5" w:rsidP="004476C5">
      <w:pPr>
        <w:ind w:left="360"/>
        <w:jc w:val="both"/>
        <w:rPr>
          <w:rFonts w:ascii="Century Gothic" w:hAnsi="Century Gothic"/>
          <w:i/>
          <w:color w:val="FF0000"/>
          <w:sz w:val="22"/>
          <w:szCs w:val="22"/>
          <w:lang w:val="lv-LV"/>
        </w:rPr>
      </w:pPr>
    </w:p>
    <w:p w14:paraId="4CAAC74D" w14:textId="77777777" w:rsidR="004476C5" w:rsidRPr="00924F5B" w:rsidRDefault="004476C5" w:rsidP="00D152E9">
      <w:pPr>
        <w:spacing w:after="240"/>
        <w:ind w:left="357"/>
        <w:jc w:val="both"/>
        <w:rPr>
          <w:rFonts w:ascii="Century Gothic" w:hAnsi="Century Gothic"/>
          <w:b/>
          <w:bCs/>
          <w:i/>
          <w:color w:val="FF0000"/>
          <w:sz w:val="22"/>
          <w:szCs w:val="22"/>
          <w:lang w:val="lv-LV"/>
        </w:rPr>
      </w:pPr>
      <w:r w:rsidRPr="00166595">
        <w:rPr>
          <w:rFonts w:ascii="Century Gothic" w:hAnsi="Century Gothic"/>
          <w:sz w:val="22"/>
          <w:szCs w:val="22"/>
          <w:lang w:val="lv-LV"/>
        </w:rPr>
        <w:br w:type="page"/>
      </w:r>
      <w:r w:rsidRPr="00924F5B">
        <w:rPr>
          <w:rFonts w:ascii="Century Gothic" w:hAnsi="Century Gothic"/>
          <w:b/>
          <w:bCs/>
          <w:lang w:val="lv-LV"/>
        </w:rPr>
        <w:lastRenderedPageBreak/>
        <w:t>Dzīvokļa īpašnieka lēmums</w:t>
      </w:r>
    </w:p>
    <w:p w14:paraId="4EACAA9D" w14:textId="2E69E2EB" w:rsidR="004476C5" w:rsidRPr="00166595" w:rsidRDefault="004476C5" w:rsidP="004476C5">
      <w:pPr>
        <w:jc w:val="both"/>
        <w:rPr>
          <w:rFonts w:ascii="Century Gothic" w:hAnsi="Century Gothic"/>
          <w:sz w:val="22"/>
          <w:szCs w:val="22"/>
          <w:lang w:val="lv-LV"/>
        </w:rPr>
      </w:pPr>
      <w:r w:rsidRPr="00166595">
        <w:rPr>
          <w:rFonts w:ascii="Century Gothic" w:hAnsi="Century Gothic"/>
          <w:sz w:val="22"/>
          <w:szCs w:val="22"/>
          <w:lang w:val="lv-LV"/>
        </w:rPr>
        <w:t>Es</w:t>
      </w:r>
      <w:r w:rsidR="006000FB">
        <w:rPr>
          <w:rFonts w:ascii="Century Gothic" w:hAnsi="Century Gothic"/>
          <w:sz w:val="22"/>
          <w:szCs w:val="22"/>
          <w:lang w:val="lv-LV"/>
        </w:rPr>
        <w:t> </w:t>
      </w:r>
      <w:r w:rsidRPr="00166595">
        <w:rPr>
          <w:rStyle w:val="FootnoteReference"/>
          <w:rFonts w:ascii="Century Gothic" w:hAnsi="Century Gothic"/>
          <w:sz w:val="22"/>
          <w:szCs w:val="22"/>
          <w:lang w:val="lv-LV"/>
        </w:rPr>
        <w:footnoteReference w:id="14"/>
      </w:r>
      <w:r w:rsidRPr="00166595">
        <w:rPr>
          <w:rFonts w:ascii="Century Gothic" w:hAnsi="Century Gothic"/>
          <w:sz w:val="22"/>
          <w:szCs w:val="22"/>
          <w:lang w:val="lv-LV"/>
        </w:rPr>
        <w:t xml:space="preserve">, ______________________ </w:t>
      </w:r>
      <w:r w:rsidRPr="00166595">
        <w:rPr>
          <w:rFonts w:ascii="Century Gothic" w:hAnsi="Century Gothic"/>
          <w:i/>
          <w:color w:val="FF0000"/>
          <w:sz w:val="22"/>
          <w:szCs w:val="22"/>
          <w:lang w:val="lv-LV"/>
        </w:rPr>
        <w:t>[jānorāda vārdu, uzvārdu/juridiskām personām nosaukumu</w:t>
      </w:r>
      <w:r w:rsidRPr="00166595">
        <w:rPr>
          <w:rFonts w:ascii="Century Gothic" w:hAnsi="Century Gothic"/>
          <w:color w:val="FF0000"/>
          <w:sz w:val="22"/>
          <w:szCs w:val="22"/>
          <w:lang w:val="lv-LV"/>
        </w:rPr>
        <w:t>]</w:t>
      </w:r>
      <w:r w:rsidRPr="00166595">
        <w:rPr>
          <w:rFonts w:ascii="Century Gothic" w:hAnsi="Century Gothic"/>
          <w:sz w:val="22"/>
          <w:szCs w:val="22"/>
          <w:lang w:val="lv-LV"/>
        </w:rPr>
        <w:t xml:space="preserve"> __________-__________/__________________ </w:t>
      </w:r>
      <w:r w:rsidRPr="00166595">
        <w:rPr>
          <w:rFonts w:ascii="Century Gothic" w:hAnsi="Century Gothic"/>
          <w:i/>
          <w:color w:val="FF0000"/>
          <w:sz w:val="22"/>
          <w:szCs w:val="22"/>
          <w:lang w:val="lv-LV"/>
        </w:rPr>
        <w:t xml:space="preserve">[jānorāda personas kodu/juridiskām personām vienotās reģistrācijas </w:t>
      </w:r>
      <w:r w:rsidR="00B80A88">
        <w:rPr>
          <w:rFonts w:ascii="Century Gothic" w:hAnsi="Century Gothic"/>
          <w:i/>
          <w:color w:val="FF0000"/>
          <w:sz w:val="22"/>
          <w:szCs w:val="22"/>
          <w:lang w:val="lv-LV"/>
        </w:rPr>
        <w:t>n</w:t>
      </w:r>
      <w:r w:rsidRPr="00166595">
        <w:rPr>
          <w:rFonts w:ascii="Century Gothic" w:hAnsi="Century Gothic"/>
          <w:i/>
          <w:color w:val="FF0000"/>
          <w:sz w:val="22"/>
          <w:szCs w:val="22"/>
          <w:lang w:val="lv-LV"/>
        </w:rPr>
        <w:t>r.</w:t>
      </w:r>
      <w:r w:rsidRPr="00166595">
        <w:rPr>
          <w:rFonts w:ascii="Century Gothic" w:hAnsi="Century Gothic"/>
          <w:color w:val="FF0000"/>
          <w:sz w:val="22"/>
          <w:szCs w:val="22"/>
          <w:lang w:val="lv-LV"/>
        </w:rPr>
        <w:t>]</w:t>
      </w:r>
      <w:r w:rsidRPr="00166595">
        <w:rPr>
          <w:rFonts w:ascii="Century Gothic" w:hAnsi="Century Gothic"/>
          <w:sz w:val="22"/>
          <w:szCs w:val="22"/>
          <w:lang w:val="lv-LV"/>
        </w:rPr>
        <w:t xml:space="preserve">, kuru pārstāv </w:t>
      </w:r>
      <w:r w:rsidRPr="00166595">
        <w:rPr>
          <w:rFonts w:ascii="Century Gothic" w:hAnsi="Century Gothic"/>
          <w:color w:val="FF0000"/>
          <w:sz w:val="22"/>
          <w:szCs w:val="22"/>
          <w:lang w:val="lv-LV"/>
        </w:rPr>
        <w:t xml:space="preserve">____________________ </w:t>
      </w:r>
      <w:r w:rsidRPr="00166595">
        <w:rPr>
          <w:rFonts w:ascii="Century Gothic" w:hAnsi="Century Gothic"/>
          <w:i/>
          <w:color w:val="FF0000"/>
          <w:sz w:val="22"/>
          <w:szCs w:val="22"/>
          <w:lang w:val="lv-LV"/>
        </w:rPr>
        <w:t>[fiziskām personām jānorāda pārstāvis, pārstāvības pamats, ja tāds ir/juridiskām personām jānorāda pārstāvis un pārstāvības pamats]</w:t>
      </w:r>
      <w:r w:rsidRPr="00166595">
        <w:rPr>
          <w:rFonts w:ascii="Century Gothic" w:hAnsi="Century Gothic"/>
          <w:sz w:val="22"/>
          <w:szCs w:val="22"/>
          <w:lang w:val="lv-LV"/>
        </w:rPr>
        <w:t xml:space="preserve"> dzīvokļa Nr. ______ īpašnieks esmu iepazinies ar aptaujā izlemjamajiem jautājumiem un ar tiem saistīto nepieciešamo informāciju un ar savu rakstisku balsojumu „Par” vai „Pret”, ieliekot „X” (krustiņu) attiecīgā ailē un parakstoties, pieņemu sekojošu lēmumu:</w:t>
      </w:r>
    </w:p>
    <w:p w14:paraId="511A3A7A" w14:textId="77777777" w:rsidR="004476C5" w:rsidRPr="00166595" w:rsidRDefault="004476C5" w:rsidP="004476C5">
      <w:pPr>
        <w:jc w:val="both"/>
        <w:rPr>
          <w:rFonts w:ascii="Century Gothic" w:hAnsi="Century Gothic"/>
          <w:sz w:val="22"/>
          <w:szCs w:val="22"/>
          <w:lang w:val="lv-LV"/>
        </w:rPr>
      </w:pPr>
    </w:p>
    <w:p w14:paraId="75B64012" w14:textId="77777777" w:rsidR="009E6E11" w:rsidRPr="00222F2C" w:rsidRDefault="009E6E11" w:rsidP="009E6E11">
      <w:pPr>
        <w:pStyle w:val="ListParagraph"/>
        <w:numPr>
          <w:ilvl w:val="0"/>
          <w:numId w:val="20"/>
        </w:numPr>
        <w:jc w:val="both"/>
        <w:rPr>
          <w:rFonts w:ascii="Century Gothic" w:hAnsi="Century Gothic"/>
          <w:sz w:val="22"/>
          <w:szCs w:val="22"/>
          <w:lang w:val="lv-LV"/>
        </w:rPr>
      </w:pPr>
      <w:bookmarkStart w:id="2" w:name="_Hlk104967374"/>
      <w:r w:rsidRPr="00222F2C">
        <w:rPr>
          <w:rFonts w:ascii="Century Gothic" w:hAnsi="Century Gothic"/>
          <w:b/>
          <w:sz w:val="22"/>
          <w:szCs w:val="22"/>
          <w:lang w:val="lv-LV"/>
        </w:rPr>
        <w:t>Apstiprināt PROJEKTA īstenošanu, tajā skaitā ar PROJEKTA īstenošanu saistītās izmaksas un piegādātājus, tajā skaitā</w:t>
      </w:r>
      <w:bookmarkEnd w:id="2"/>
      <w:r w:rsidRPr="00222F2C">
        <w:rPr>
          <w:rFonts w:ascii="Century Gothic" w:hAnsi="Century Gothic"/>
          <w:b/>
          <w:sz w:val="22"/>
          <w:szCs w:val="22"/>
          <w:lang w:val="lv-LV"/>
        </w:rPr>
        <w:t>:</w:t>
      </w:r>
    </w:p>
    <w:p w14:paraId="7642344E" w14:textId="7E971292" w:rsidR="004476C5" w:rsidRPr="009E6E11" w:rsidRDefault="004476C5" w:rsidP="009E6E11">
      <w:pPr>
        <w:pStyle w:val="ListParagraph"/>
        <w:numPr>
          <w:ilvl w:val="1"/>
          <w:numId w:val="20"/>
        </w:numPr>
        <w:jc w:val="both"/>
        <w:rPr>
          <w:rFonts w:ascii="Century Gothic" w:hAnsi="Century Gothic"/>
          <w:sz w:val="22"/>
          <w:szCs w:val="22"/>
          <w:lang w:val="lv-LV"/>
        </w:rPr>
      </w:pPr>
      <w:r w:rsidRPr="00222F2C">
        <w:rPr>
          <w:rFonts w:ascii="Century Gothic" w:hAnsi="Century Gothic"/>
          <w:b/>
          <w:bCs/>
          <w:sz w:val="22"/>
          <w:szCs w:val="22"/>
          <w:lang w:val="lv-LV"/>
        </w:rPr>
        <w:t xml:space="preserve">Veikt daudzdzīvokļu dzīvojamās mājas </w:t>
      </w:r>
      <w:r w:rsidR="00AF6DB6" w:rsidRPr="00222F2C">
        <w:rPr>
          <w:rFonts w:ascii="Century Gothic" w:hAnsi="Century Gothic"/>
          <w:b/>
          <w:bCs/>
          <w:i/>
          <w:color w:val="FF0000"/>
          <w:sz w:val="22"/>
          <w:szCs w:val="22"/>
          <w:lang w:val="lv-LV"/>
        </w:rPr>
        <w:t xml:space="preserve">būvdarbus/teritorijas labiekārtošanas darbus </w:t>
      </w:r>
      <w:r w:rsidRPr="00222F2C">
        <w:rPr>
          <w:rFonts w:ascii="Century Gothic" w:hAnsi="Century Gothic"/>
          <w:i/>
          <w:color w:val="FF0000"/>
          <w:sz w:val="22"/>
          <w:szCs w:val="22"/>
          <w:lang w:val="lv-LV"/>
        </w:rPr>
        <w:t xml:space="preserve"> [jāizvēlas atbilstošākais variants]</w:t>
      </w:r>
      <w:r w:rsidR="00B80A88" w:rsidRPr="00222F2C">
        <w:rPr>
          <w:rFonts w:ascii="Century Gothic" w:hAnsi="Century Gothic"/>
          <w:i/>
          <w:color w:val="FF0000"/>
          <w:sz w:val="22"/>
          <w:szCs w:val="22"/>
          <w:lang w:val="lv-LV"/>
        </w:rPr>
        <w:t>,</w:t>
      </w:r>
      <w:r w:rsidRPr="00222F2C">
        <w:rPr>
          <w:rFonts w:ascii="Century Gothic" w:hAnsi="Century Gothic"/>
          <w:sz w:val="22"/>
          <w:szCs w:val="22"/>
          <w:lang w:val="lv-LV"/>
        </w:rPr>
        <w:t xml:space="preserve"> t.i._____ </w:t>
      </w:r>
      <w:r w:rsidRPr="00222F2C">
        <w:rPr>
          <w:rFonts w:ascii="Century Gothic" w:hAnsi="Century Gothic"/>
          <w:i/>
          <w:color w:val="FF0000"/>
          <w:sz w:val="22"/>
          <w:szCs w:val="22"/>
          <w:lang w:val="lv-LV"/>
        </w:rPr>
        <w:t xml:space="preserve">[jānorāda PROJEKTA nosaukums, mērķis] </w:t>
      </w:r>
      <w:r w:rsidRPr="00222F2C">
        <w:rPr>
          <w:rFonts w:ascii="Century Gothic" w:hAnsi="Century Gothic"/>
          <w:sz w:val="22"/>
          <w:szCs w:val="22"/>
          <w:lang w:val="lv-LV"/>
        </w:rPr>
        <w:t xml:space="preserve">īstenošanu. Uzdot </w:t>
      </w:r>
      <w:r w:rsidRPr="00215D22">
        <w:rPr>
          <w:rFonts w:ascii="Century Gothic" w:hAnsi="Century Gothic"/>
          <w:sz w:val="22"/>
          <w:szCs w:val="22"/>
          <w:lang w:val="lv-LV"/>
        </w:rPr>
        <w:t xml:space="preserve">_________ </w:t>
      </w:r>
      <w:r w:rsidR="00C7519D" w:rsidRPr="00215D22">
        <w:rPr>
          <w:rFonts w:ascii="Century Gothic" w:hAnsi="Century Gothic"/>
          <w:i/>
          <w:color w:val="FF0000"/>
          <w:sz w:val="22"/>
          <w:szCs w:val="22"/>
          <w:lang w:val="lv-LV"/>
        </w:rPr>
        <w:t>[fiziskai personai vārds, uzvārds, personas kods , juridiskai personai -</w:t>
      </w:r>
      <w:r w:rsidR="00C7519D" w:rsidRPr="00215D22">
        <w:rPr>
          <w:i/>
          <w:color w:val="FF0000"/>
          <w:sz w:val="22"/>
          <w:szCs w:val="22"/>
          <w:lang w:val="lv-LV"/>
        </w:rPr>
        <w:t xml:space="preserve"> </w:t>
      </w:r>
      <w:r w:rsidR="00C7519D" w:rsidRPr="00215D22">
        <w:rPr>
          <w:rFonts w:ascii="Century Gothic" w:hAnsi="Century Gothic"/>
          <w:i/>
          <w:color w:val="FF0000"/>
          <w:sz w:val="22"/>
          <w:szCs w:val="22"/>
          <w:lang w:val="lv-LV"/>
        </w:rPr>
        <w:t>nosaukums un vienotās reģistrācijas nr</w:t>
      </w:r>
      <w:r w:rsidR="00C7519D" w:rsidRPr="00215D22">
        <w:rPr>
          <w:rFonts w:ascii="Century Gothic" w:hAnsi="Century Gothic"/>
          <w:b/>
          <w:i/>
          <w:color w:val="FF0000"/>
          <w:sz w:val="22"/>
          <w:szCs w:val="22"/>
          <w:lang w:val="lv-LV"/>
        </w:rPr>
        <w:t>.</w:t>
      </w:r>
      <w:r w:rsidR="00C7519D" w:rsidRPr="00215D22">
        <w:rPr>
          <w:rFonts w:ascii="Century Gothic" w:hAnsi="Century Gothic"/>
          <w:i/>
          <w:color w:val="FF0000"/>
          <w:sz w:val="22"/>
          <w:szCs w:val="22"/>
          <w:lang w:val="lv-LV"/>
        </w:rPr>
        <w:t>]</w:t>
      </w:r>
      <w:r w:rsidRPr="00215D22">
        <w:rPr>
          <w:rFonts w:ascii="Century Gothic" w:hAnsi="Century Gothic"/>
          <w:b/>
          <w:bCs/>
          <w:sz w:val="22"/>
          <w:szCs w:val="22"/>
          <w:lang w:val="lv-LV"/>
        </w:rPr>
        <w:t xml:space="preserve">vadīt PROJEKTU, apstiprināt </w:t>
      </w:r>
      <w:r w:rsidR="00924F5B" w:rsidRPr="00215D22">
        <w:rPr>
          <w:rFonts w:ascii="Century Gothic" w:hAnsi="Century Gothic"/>
          <w:b/>
          <w:bCs/>
          <w:sz w:val="22"/>
          <w:szCs w:val="22"/>
          <w:lang w:val="lv-LV"/>
        </w:rPr>
        <w:t>PROJEKTA izmaksas</w:t>
      </w:r>
      <w:r w:rsidRPr="00215D22">
        <w:rPr>
          <w:rFonts w:ascii="Century Gothic" w:hAnsi="Century Gothic"/>
          <w:b/>
          <w:bCs/>
          <w:sz w:val="22"/>
          <w:szCs w:val="22"/>
          <w:lang w:val="lv-LV"/>
        </w:rPr>
        <w:t xml:space="preserve"> un </w:t>
      </w:r>
      <w:r w:rsidR="00C7519D" w:rsidRPr="00215D22">
        <w:rPr>
          <w:rFonts w:ascii="Century Gothic" w:hAnsi="Century Gothic"/>
          <w:b/>
          <w:color w:val="FF0000"/>
          <w:sz w:val="22"/>
          <w:szCs w:val="22"/>
          <w:lang w:val="lv-LV"/>
        </w:rPr>
        <w:t>parakstīt</w:t>
      </w:r>
      <w:r w:rsidR="00C7519D" w:rsidRPr="00215D22">
        <w:rPr>
          <w:rFonts w:ascii="Century Gothic" w:hAnsi="Century Gothic"/>
          <w:b/>
          <w:sz w:val="22"/>
          <w:szCs w:val="22"/>
          <w:lang w:val="lv-LV"/>
        </w:rPr>
        <w:t xml:space="preserve"> </w:t>
      </w:r>
      <w:r w:rsidR="00C7519D" w:rsidRPr="00215D22">
        <w:rPr>
          <w:rFonts w:ascii="Century Gothic" w:hAnsi="Century Gothic"/>
          <w:b/>
          <w:color w:val="FF0000"/>
          <w:sz w:val="22"/>
          <w:szCs w:val="22"/>
          <w:lang w:val="lv-LV"/>
        </w:rPr>
        <w:t>dzīvokļu īpašnieku kopības / noslēgt dzīvojamās mājas dzīvokļu īpašnieku</w:t>
      </w:r>
      <w:r w:rsidR="00C7519D" w:rsidRPr="00215D22">
        <w:rPr>
          <w:rStyle w:val="FootnoteReference"/>
          <w:rFonts w:ascii="Century Gothic" w:hAnsi="Century Gothic"/>
          <w:b/>
          <w:color w:val="FF0000"/>
          <w:sz w:val="22"/>
          <w:szCs w:val="22"/>
          <w:lang w:val="lv-LV"/>
        </w:rPr>
        <w:footnoteReference w:id="15"/>
      </w:r>
      <w:r w:rsidR="00C7519D" w:rsidRPr="00215D22">
        <w:rPr>
          <w:rFonts w:ascii="Century Gothic" w:hAnsi="Century Gothic"/>
          <w:b/>
          <w:sz w:val="22"/>
          <w:szCs w:val="22"/>
          <w:lang w:val="lv-LV"/>
        </w:rPr>
        <w:t xml:space="preserve"> </w:t>
      </w:r>
      <w:r w:rsidR="00C7519D" w:rsidRPr="00215D22">
        <w:rPr>
          <w:rFonts w:ascii="Century Gothic" w:hAnsi="Century Gothic"/>
          <w:b/>
          <w:bCs/>
          <w:sz w:val="22"/>
          <w:szCs w:val="22"/>
          <w:lang w:val="lv-LV"/>
        </w:rPr>
        <w:t xml:space="preserve">vārdā </w:t>
      </w:r>
      <w:r w:rsidRPr="00215D22">
        <w:rPr>
          <w:rFonts w:ascii="Century Gothic" w:hAnsi="Century Gothic"/>
          <w:b/>
          <w:bCs/>
          <w:sz w:val="22"/>
          <w:szCs w:val="22"/>
          <w:lang w:val="lv-LV"/>
        </w:rPr>
        <w:t>līgumus ar atlases rezultātā līguma slēgšanas tiesības ieguvušajiem piegādātājiem</w:t>
      </w:r>
      <w:r w:rsidRPr="00215D22">
        <w:rPr>
          <w:rFonts w:ascii="Century Gothic" w:hAnsi="Century Gothic"/>
          <w:sz w:val="22"/>
          <w:szCs w:val="22"/>
          <w:lang w:val="lv-LV"/>
        </w:rPr>
        <w:t xml:space="preserve"> </w:t>
      </w:r>
      <w:r w:rsidRPr="00215D22">
        <w:rPr>
          <w:rFonts w:ascii="Century Gothic" w:hAnsi="Century Gothic"/>
          <w:i/>
          <w:iCs/>
          <w:color w:val="FF0000"/>
          <w:sz w:val="22"/>
          <w:szCs w:val="22"/>
          <w:lang w:val="lv-LV"/>
        </w:rPr>
        <w:t>[t</w:t>
      </w:r>
      <w:r w:rsidRPr="00215D22">
        <w:rPr>
          <w:rFonts w:ascii="Century Gothic" w:hAnsi="Century Gothic"/>
          <w:i/>
          <w:color w:val="FF0000"/>
          <w:sz w:val="22"/>
          <w:szCs w:val="22"/>
          <w:lang w:val="lv-LV"/>
        </w:rPr>
        <w:t xml:space="preserve">urpmāk jānorāda precīzs piegādātāju nosaukums, vienotās reģistrācijas </w:t>
      </w:r>
      <w:r w:rsidR="00B80A88" w:rsidRPr="00215D22">
        <w:rPr>
          <w:rFonts w:ascii="Century Gothic" w:hAnsi="Century Gothic"/>
          <w:i/>
          <w:color w:val="FF0000"/>
          <w:sz w:val="22"/>
          <w:szCs w:val="22"/>
          <w:lang w:val="lv-LV"/>
        </w:rPr>
        <w:t>nr.</w:t>
      </w:r>
      <w:r w:rsidRPr="00215D22">
        <w:rPr>
          <w:rFonts w:ascii="Century Gothic" w:hAnsi="Century Gothic"/>
          <w:i/>
          <w:color w:val="FF0000"/>
          <w:sz w:val="22"/>
          <w:szCs w:val="22"/>
          <w:lang w:val="lv-LV"/>
        </w:rPr>
        <w:t xml:space="preserve"> un precīza līguma summa pa pozīcijām]</w:t>
      </w:r>
      <w:r w:rsidRPr="00215D22">
        <w:rPr>
          <w:rFonts w:ascii="Century Gothic" w:hAnsi="Century Gothic"/>
          <w:sz w:val="22"/>
          <w:szCs w:val="22"/>
          <w:lang w:val="lv-LV"/>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012"/>
        <w:gridCol w:w="3012"/>
      </w:tblGrid>
      <w:tr w:rsidR="004476C5" w:rsidRPr="00924F5B" w14:paraId="4E3F11E8" w14:textId="77777777" w:rsidTr="006E508D">
        <w:tc>
          <w:tcPr>
            <w:tcW w:w="2195" w:type="dxa"/>
            <w:shd w:val="clear" w:color="auto" w:fill="auto"/>
          </w:tcPr>
          <w:p w14:paraId="64DD9A4E"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Būvkomersants</w:t>
            </w:r>
          </w:p>
        </w:tc>
        <w:tc>
          <w:tcPr>
            <w:tcW w:w="3012" w:type="dxa"/>
            <w:shd w:val="clear" w:color="auto" w:fill="auto"/>
          </w:tcPr>
          <w:p w14:paraId="247599D9"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Vienotais reģistrācijas Nr._________________</w:t>
            </w:r>
          </w:p>
        </w:tc>
        <w:tc>
          <w:tcPr>
            <w:tcW w:w="3012" w:type="dxa"/>
            <w:shd w:val="clear" w:color="auto" w:fill="auto"/>
          </w:tcPr>
          <w:p w14:paraId="4E9BE8CE"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4476C5" w:rsidRPr="00924F5B" w14:paraId="73AAF5CD" w14:textId="77777777" w:rsidTr="006E508D">
        <w:tc>
          <w:tcPr>
            <w:tcW w:w="2195" w:type="dxa"/>
            <w:shd w:val="clear" w:color="auto" w:fill="auto"/>
          </w:tcPr>
          <w:p w14:paraId="649EE0C6"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Autoruzraudzība</w:t>
            </w:r>
          </w:p>
        </w:tc>
        <w:tc>
          <w:tcPr>
            <w:tcW w:w="3012" w:type="dxa"/>
            <w:shd w:val="clear" w:color="auto" w:fill="auto"/>
          </w:tcPr>
          <w:p w14:paraId="3E21F08F" w14:textId="77777777" w:rsidR="004476C5" w:rsidRPr="00924F5B" w:rsidRDefault="004476C5" w:rsidP="006E508D">
            <w:pPr>
              <w:jc w:val="both"/>
              <w:rPr>
                <w:rFonts w:ascii="Century Gothic" w:hAnsi="Century Gothic"/>
                <w:b/>
                <w:bCs/>
                <w:i/>
                <w:sz w:val="22"/>
                <w:szCs w:val="22"/>
                <w:lang w:val="lv-LV"/>
              </w:rPr>
            </w:pPr>
          </w:p>
        </w:tc>
        <w:tc>
          <w:tcPr>
            <w:tcW w:w="3012" w:type="dxa"/>
            <w:shd w:val="clear" w:color="auto" w:fill="auto"/>
          </w:tcPr>
          <w:p w14:paraId="3716759E"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4476C5" w:rsidRPr="00924F5B" w14:paraId="5ED7AA30" w14:textId="77777777" w:rsidTr="006E508D">
        <w:tc>
          <w:tcPr>
            <w:tcW w:w="2195" w:type="dxa"/>
            <w:shd w:val="clear" w:color="auto" w:fill="auto"/>
          </w:tcPr>
          <w:p w14:paraId="00A4BDA6"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Būvuzraudzība</w:t>
            </w:r>
          </w:p>
        </w:tc>
        <w:tc>
          <w:tcPr>
            <w:tcW w:w="3012" w:type="dxa"/>
            <w:shd w:val="clear" w:color="auto" w:fill="auto"/>
          </w:tcPr>
          <w:p w14:paraId="4B0C4CAA" w14:textId="77777777" w:rsidR="004476C5" w:rsidRPr="00924F5B" w:rsidRDefault="004476C5" w:rsidP="006E508D">
            <w:pPr>
              <w:jc w:val="both"/>
              <w:rPr>
                <w:rFonts w:ascii="Century Gothic" w:hAnsi="Century Gothic"/>
                <w:b/>
                <w:bCs/>
                <w:i/>
                <w:sz w:val="22"/>
                <w:szCs w:val="22"/>
                <w:lang w:val="lv-LV"/>
              </w:rPr>
            </w:pPr>
          </w:p>
        </w:tc>
        <w:tc>
          <w:tcPr>
            <w:tcW w:w="3012" w:type="dxa"/>
            <w:shd w:val="clear" w:color="auto" w:fill="auto"/>
          </w:tcPr>
          <w:p w14:paraId="31E5FAEA"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4476C5" w:rsidRPr="00924F5B" w14:paraId="489F500E" w14:textId="77777777" w:rsidTr="006E508D">
        <w:tc>
          <w:tcPr>
            <w:tcW w:w="2195" w:type="dxa"/>
            <w:shd w:val="clear" w:color="auto" w:fill="auto"/>
          </w:tcPr>
          <w:p w14:paraId="12A8E2B6"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Projektu vadības izmaksas</w:t>
            </w:r>
          </w:p>
        </w:tc>
        <w:tc>
          <w:tcPr>
            <w:tcW w:w="3012" w:type="dxa"/>
            <w:shd w:val="clear" w:color="auto" w:fill="auto"/>
          </w:tcPr>
          <w:p w14:paraId="740E097A" w14:textId="77777777" w:rsidR="004476C5" w:rsidRPr="00924F5B" w:rsidRDefault="004476C5" w:rsidP="006E508D">
            <w:pPr>
              <w:jc w:val="both"/>
              <w:rPr>
                <w:rFonts w:ascii="Century Gothic" w:hAnsi="Century Gothic"/>
                <w:b/>
                <w:bCs/>
                <w:i/>
                <w:sz w:val="22"/>
                <w:szCs w:val="22"/>
                <w:lang w:val="lv-LV"/>
              </w:rPr>
            </w:pPr>
          </w:p>
        </w:tc>
        <w:tc>
          <w:tcPr>
            <w:tcW w:w="3012" w:type="dxa"/>
            <w:shd w:val="clear" w:color="auto" w:fill="auto"/>
          </w:tcPr>
          <w:p w14:paraId="598E7159"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Piedāvājuma summa EUR____, t.sk PVN EUR____</w:t>
            </w:r>
          </w:p>
        </w:tc>
      </w:tr>
      <w:tr w:rsidR="00BA03FA" w:rsidRPr="00924F5B" w14:paraId="0D65D7CE" w14:textId="77777777" w:rsidTr="006E508D">
        <w:tc>
          <w:tcPr>
            <w:tcW w:w="2195" w:type="dxa"/>
            <w:shd w:val="clear" w:color="auto" w:fill="auto"/>
          </w:tcPr>
          <w:p w14:paraId="46ED302E" w14:textId="4A9D37A1" w:rsidR="00BA03FA" w:rsidRPr="00B0304B" w:rsidRDefault="00BA03FA" w:rsidP="006E508D">
            <w:pPr>
              <w:jc w:val="both"/>
              <w:rPr>
                <w:rFonts w:ascii="Century Gothic" w:hAnsi="Century Gothic"/>
                <w:b/>
                <w:bCs/>
                <w:i/>
                <w:sz w:val="22"/>
                <w:szCs w:val="22"/>
                <w:lang w:val="lv-LV"/>
              </w:rPr>
            </w:pPr>
            <w:r w:rsidRPr="00862ED0">
              <w:rPr>
                <w:rFonts w:ascii="Century Gothic" w:hAnsi="Century Gothic"/>
                <w:b/>
                <w:i/>
                <w:sz w:val="22"/>
                <w:szCs w:val="22"/>
                <w:lang w:val="lv-LV"/>
              </w:rPr>
              <w:t>Projekta tehniskās dokumentācijas izstrāde</w:t>
            </w:r>
          </w:p>
        </w:tc>
        <w:tc>
          <w:tcPr>
            <w:tcW w:w="3012" w:type="dxa"/>
            <w:shd w:val="clear" w:color="auto" w:fill="auto"/>
          </w:tcPr>
          <w:p w14:paraId="145E3333" w14:textId="77777777" w:rsidR="00BA03FA" w:rsidRPr="00B0304B" w:rsidRDefault="00BA03FA" w:rsidP="006E508D">
            <w:pPr>
              <w:jc w:val="both"/>
              <w:rPr>
                <w:rFonts w:ascii="Century Gothic" w:hAnsi="Century Gothic"/>
                <w:b/>
                <w:bCs/>
                <w:i/>
                <w:sz w:val="22"/>
                <w:szCs w:val="22"/>
                <w:lang w:val="lv-LV"/>
              </w:rPr>
            </w:pPr>
          </w:p>
        </w:tc>
        <w:tc>
          <w:tcPr>
            <w:tcW w:w="3012" w:type="dxa"/>
            <w:shd w:val="clear" w:color="auto" w:fill="auto"/>
          </w:tcPr>
          <w:p w14:paraId="7CDEE0DF" w14:textId="7C156778" w:rsidR="00BA03FA" w:rsidRPr="00B0304B" w:rsidRDefault="00BA03FA" w:rsidP="006E508D">
            <w:pPr>
              <w:jc w:val="both"/>
              <w:rPr>
                <w:rFonts w:ascii="Century Gothic" w:hAnsi="Century Gothic"/>
                <w:b/>
                <w:bCs/>
                <w:i/>
                <w:sz w:val="22"/>
                <w:szCs w:val="22"/>
                <w:lang w:val="lv-LV"/>
              </w:rPr>
            </w:pPr>
            <w:r w:rsidRPr="00862ED0">
              <w:rPr>
                <w:rFonts w:ascii="Century Gothic" w:hAnsi="Century Gothic"/>
                <w:b/>
                <w:i/>
                <w:sz w:val="22"/>
                <w:szCs w:val="22"/>
                <w:lang w:val="lv-LV"/>
              </w:rPr>
              <w:t>Piedāvājuma summa EUR____, t.sk PVN EUR____</w:t>
            </w:r>
          </w:p>
        </w:tc>
      </w:tr>
      <w:tr w:rsidR="004476C5" w:rsidRPr="00924F5B" w14:paraId="4FC89E6C" w14:textId="77777777" w:rsidTr="006E508D">
        <w:tc>
          <w:tcPr>
            <w:tcW w:w="2195" w:type="dxa"/>
            <w:shd w:val="clear" w:color="auto" w:fill="auto"/>
          </w:tcPr>
          <w:p w14:paraId="4A729B0A" w14:textId="77777777" w:rsidR="004476C5" w:rsidRPr="00924F5B" w:rsidRDefault="004476C5" w:rsidP="006E508D">
            <w:pPr>
              <w:jc w:val="both"/>
              <w:rPr>
                <w:rFonts w:ascii="Century Gothic" w:hAnsi="Century Gothic"/>
                <w:b/>
                <w:bCs/>
                <w:i/>
                <w:sz w:val="22"/>
                <w:szCs w:val="22"/>
                <w:lang w:val="lv-LV"/>
              </w:rPr>
            </w:pPr>
            <w:r w:rsidRPr="00924F5B">
              <w:rPr>
                <w:rFonts w:ascii="Century Gothic" w:hAnsi="Century Gothic"/>
                <w:b/>
                <w:bCs/>
                <w:i/>
                <w:sz w:val="22"/>
                <w:szCs w:val="22"/>
                <w:lang w:val="lv-LV"/>
              </w:rPr>
              <w:t xml:space="preserve">Citi </w:t>
            </w:r>
          </w:p>
        </w:tc>
        <w:tc>
          <w:tcPr>
            <w:tcW w:w="3012" w:type="dxa"/>
            <w:shd w:val="clear" w:color="auto" w:fill="auto"/>
          </w:tcPr>
          <w:p w14:paraId="29B2A34E" w14:textId="77777777" w:rsidR="004476C5" w:rsidRPr="00924F5B" w:rsidRDefault="004476C5" w:rsidP="006E508D">
            <w:pPr>
              <w:jc w:val="both"/>
              <w:rPr>
                <w:rFonts w:ascii="Century Gothic" w:hAnsi="Century Gothic"/>
                <w:b/>
                <w:bCs/>
                <w:i/>
                <w:sz w:val="22"/>
                <w:szCs w:val="22"/>
                <w:lang w:val="lv-LV"/>
              </w:rPr>
            </w:pPr>
          </w:p>
        </w:tc>
        <w:tc>
          <w:tcPr>
            <w:tcW w:w="3012" w:type="dxa"/>
            <w:shd w:val="clear" w:color="auto" w:fill="auto"/>
          </w:tcPr>
          <w:p w14:paraId="452FA48D" w14:textId="77777777" w:rsidR="004476C5" w:rsidRPr="00924F5B" w:rsidRDefault="004476C5" w:rsidP="006E508D">
            <w:pPr>
              <w:jc w:val="both"/>
              <w:rPr>
                <w:rFonts w:ascii="Century Gothic" w:hAnsi="Century Gothic"/>
                <w:b/>
                <w:bCs/>
                <w:i/>
                <w:sz w:val="22"/>
                <w:szCs w:val="22"/>
                <w:lang w:val="lv-LV"/>
              </w:rPr>
            </w:pPr>
          </w:p>
        </w:tc>
      </w:tr>
    </w:tbl>
    <w:p w14:paraId="5E726FF9" w14:textId="77777777" w:rsidR="004476C5" w:rsidRPr="00924F5B" w:rsidRDefault="004476C5" w:rsidP="004476C5">
      <w:pPr>
        <w:rPr>
          <w:b/>
          <w:bCs/>
          <w:vanish/>
        </w:rPr>
      </w:pPr>
    </w:p>
    <w:p w14:paraId="2D6D0168" w14:textId="3AFB2477" w:rsidR="004476C5" w:rsidRDefault="00C5184F" w:rsidP="004476C5">
      <w:pPr>
        <w:ind w:left="426"/>
        <w:jc w:val="both"/>
        <w:rPr>
          <w:rFonts w:ascii="Century Gothic" w:hAnsi="Century Gothic"/>
          <w:sz w:val="22"/>
          <w:szCs w:val="22"/>
          <w:lang w:val="lv-LV"/>
        </w:rPr>
      </w:pPr>
      <w:r w:rsidRPr="00215D22">
        <w:rPr>
          <w:rFonts w:ascii="Century Gothic" w:hAnsi="Century Gothic"/>
          <w:b/>
          <w:bCs/>
          <w:sz w:val="22"/>
          <w:szCs w:val="22"/>
          <w:lang w:val="lv-LV"/>
        </w:rPr>
        <w:t xml:space="preserve">Pilnvarot _________ </w:t>
      </w:r>
      <w:r w:rsidR="00C7519D" w:rsidRPr="00215D22">
        <w:rPr>
          <w:rFonts w:ascii="Century Gothic" w:hAnsi="Century Gothic"/>
          <w:i/>
          <w:color w:val="FF0000"/>
          <w:sz w:val="22"/>
          <w:szCs w:val="22"/>
          <w:lang w:val="lv-LV"/>
        </w:rPr>
        <w:t>[fiziskai personai vārds, uzvārds, personas kods , juridiskai personai -</w:t>
      </w:r>
      <w:r w:rsidR="00C7519D" w:rsidRPr="00215D22">
        <w:rPr>
          <w:i/>
          <w:color w:val="FF0000"/>
          <w:sz w:val="22"/>
          <w:szCs w:val="22"/>
          <w:lang w:val="lv-LV"/>
        </w:rPr>
        <w:t xml:space="preserve"> </w:t>
      </w:r>
      <w:r w:rsidR="00C7519D" w:rsidRPr="00215D22">
        <w:rPr>
          <w:rFonts w:ascii="Century Gothic" w:hAnsi="Century Gothic"/>
          <w:i/>
          <w:color w:val="FF0000"/>
          <w:sz w:val="22"/>
          <w:szCs w:val="22"/>
          <w:lang w:val="lv-LV"/>
        </w:rPr>
        <w:t>nosaukums un vienotās reģistrācijas nr</w:t>
      </w:r>
      <w:r w:rsidR="00C7519D" w:rsidRPr="00215D22">
        <w:rPr>
          <w:rFonts w:ascii="Century Gothic" w:hAnsi="Century Gothic"/>
          <w:b/>
          <w:i/>
          <w:color w:val="FF0000"/>
          <w:sz w:val="22"/>
          <w:szCs w:val="22"/>
          <w:lang w:val="lv-LV"/>
        </w:rPr>
        <w:t>.</w:t>
      </w:r>
      <w:r w:rsidR="00C7519D" w:rsidRPr="00215D22">
        <w:rPr>
          <w:rFonts w:ascii="Century Gothic" w:hAnsi="Century Gothic"/>
          <w:i/>
          <w:color w:val="FF0000"/>
          <w:sz w:val="22"/>
          <w:szCs w:val="22"/>
          <w:lang w:val="lv-LV"/>
        </w:rPr>
        <w:t>]</w:t>
      </w:r>
      <w:r w:rsidRPr="00215D22">
        <w:rPr>
          <w:rFonts w:ascii="Century Gothic" w:hAnsi="Century Gothic"/>
          <w:b/>
          <w:bCs/>
          <w:i/>
          <w:color w:val="FF0000"/>
          <w:sz w:val="22"/>
          <w:szCs w:val="22"/>
          <w:lang w:val="lv-LV"/>
        </w:rPr>
        <w:t xml:space="preserve"> </w:t>
      </w:r>
      <w:r w:rsidRPr="00215D22">
        <w:rPr>
          <w:rFonts w:ascii="Century Gothic" w:hAnsi="Century Gothic"/>
          <w:b/>
          <w:bCs/>
          <w:sz w:val="22"/>
          <w:szCs w:val="22"/>
          <w:lang w:val="lv-LV"/>
        </w:rPr>
        <w:t>iepriekš minētā uzdevuma sakarā parakstīt</w:t>
      </w:r>
      <w:r w:rsidRPr="00924F5B">
        <w:rPr>
          <w:rFonts w:ascii="Century Gothic" w:hAnsi="Century Gothic"/>
          <w:b/>
          <w:bCs/>
          <w:sz w:val="22"/>
          <w:szCs w:val="22"/>
          <w:lang w:val="lv-LV"/>
        </w:rPr>
        <w:t xml:space="preserve"> visus nepieciešamos dokumentus un veikt visas nepieciešamās darbības.</w:t>
      </w:r>
    </w:p>
    <w:p w14:paraId="59E9B428" w14:textId="77777777" w:rsidR="00A310A8" w:rsidRPr="00166595" w:rsidRDefault="00A310A8" w:rsidP="004476C5">
      <w:pPr>
        <w:ind w:left="426"/>
        <w:jc w:val="both"/>
        <w:rPr>
          <w:rFonts w:ascii="Century Gothic" w:hAnsi="Century Gothic"/>
          <w:sz w:val="22"/>
          <w:szCs w:val="22"/>
          <w:lang w:val="lv-LV"/>
        </w:rPr>
      </w:pPr>
    </w:p>
    <w:p w14:paraId="49DBBAA3" w14:textId="24875F18" w:rsidR="004476C5" w:rsidRPr="009E6E11" w:rsidRDefault="00A310A8" w:rsidP="009E6E11">
      <w:pPr>
        <w:pStyle w:val="ListParagraph"/>
        <w:numPr>
          <w:ilvl w:val="1"/>
          <w:numId w:val="20"/>
        </w:numPr>
        <w:jc w:val="both"/>
        <w:rPr>
          <w:rFonts w:ascii="Century Gothic" w:hAnsi="Century Gothic"/>
          <w:b/>
          <w:bCs/>
          <w:sz w:val="22"/>
          <w:szCs w:val="22"/>
          <w:lang w:val="lv-LV"/>
        </w:rPr>
      </w:pPr>
      <w:r w:rsidRPr="009E6E11">
        <w:rPr>
          <w:rFonts w:ascii="Century Gothic" w:hAnsi="Century Gothic"/>
          <w:b/>
          <w:bCs/>
          <w:sz w:val="22"/>
          <w:szCs w:val="22"/>
          <w:lang w:val="lv-LV"/>
        </w:rPr>
        <w:t>Apstiprināt: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693"/>
      </w:tblGrid>
      <w:tr w:rsidR="00924F5B" w:rsidRPr="00327DA5" w14:paraId="1AE978FC" w14:textId="77777777" w:rsidTr="006D01CD">
        <w:tc>
          <w:tcPr>
            <w:tcW w:w="5670" w:type="dxa"/>
            <w:shd w:val="clear" w:color="auto" w:fill="auto"/>
          </w:tcPr>
          <w:p w14:paraId="5FD74EC2" w14:textId="6B990822" w:rsidR="00924F5B" w:rsidRPr="00327DA5" w:rsidRDefault="00924F5B" w:rsidP="006D01CD">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sz w:val="22"/>
                <w:szCs w:val="22"/>
                <w:lang w:val="lv-LV"/>
              </w:rPr>
              <w:lastRenderedPageBreak/>
              <w:t>PROJEKTA kopējās izmaksas ar PVN</w:t>
            </w:r>
            <w:r w:rsidRPr="00327DA5">
              <w:rPr>
                <w:rFonts w:ascii="Century Gothic" w:hAnsi="Century Gothic"/>
                <w:b/>
                <w:i/>
                <w:sz w:val="22"/>
                <w:szCs w:val="22"/>
                <w:lang w:val="lv-LV"/>
              </w:rPr>
              <w:t xml:space="preserve">, </w:t>
            </w:r>
          </w:p>
        </w:tc>
        <w:tc>
          <w:tcPr>
            <w:tcW w:w="2693" w:type="dxa"/>
            <w:shd w:val="clear" w:color="auto" w:fill="auto"/>
          </w:tcPr>
          <w:p w14:paraId="61F54F20" w14:textId="77777777" w:rsidR="00924F5B" w:rsidRPr="00327DA5" w:rsidRDefault="00924F5B" w:rsidP="006D01CD">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i/>
                <w:sz w:val="22"/>
                <w:szCs w:val="22"/>
                <w:lang w:val="lv-LV"/>
              </w:rPr>
              <w:t>EUR</w:t>
            </w:r>
          </w:p>
        </w:tc>
      </w:tr>
      <w:tr w:rsidR="00924F5B" w:rsidRPr="00327DA5" w14:paraId="3F4DE5ED" w14:textId="77777777" w:rsidTr="006D01CD">
        <w:tc>
          <w:tcPr>
            <w:tcW w:w="5670" w:type="dxa"/>
            <w:shd w:val="clear" w:color="auto" w:fill="auto"/>
          </w:tcPr>
          <w:p w14:paraId="09D326C7" w14:textId="7B93AE77" w:rsidR="00924F5B" w:rsidRPr="00327DA5" w:rsidRDefault="00A310A8" w:rsidP="006D01CD">
            <w:pPr>
              <w:pStyle w:val="NormalWeb"/>
              <w:spacing w:before="0" w:beforeAutospacing="0" w:after="0" w:afterAutospacing="0"/>
              <w:jc w:val="both"/>
              <w:rPr>
                <w:rFonts w:ascii="Century Gothic" w:hAnsi="Century Gothic"/>
                <w:b/>
                <w:i/>
                <w:sz w:val="22"/>
                <w:szCs w:val="22"/>
                <w:lang w:val="lv-LV"/>
              </w:rPr>
            </w:pPr>
            <w:r>
              <w:rPr>
                <w:rFonts w:ascii="Century Gothic" w:hAnsi="Century Gothic"/>
                <w:b/>
                <w:sz w:val="22"/>
                <w:szCs w:val="22"/>
                <w:lang w:val="lv-LV"/>
              </w:rPr>
              <w:t>l</w:t>
            </w:r>
            <w:r w:rsidR="00924F5B" w:rsidRPr="00327DA5">
              <w:rPr>
                <w:rFonts w:ascii="Century Gothic" w:hAnsi="Century Gothic"/>
                <w:b/>
                <w:sz w:val="22"/>
                <w:szCs w:val="22"/>
                <w:lang w:val="lv-LV"/>
              </w:rPr>
              <w:t>īdzdalības apmēru</w:t>
            </w:r>
          </w:p>
        </w:tc>
        <w:tc>
          <w:tcPr>
            <w:tcW w:w="2693" w:type="dxa"/>
            <w:shd w:val="clear" w:color="auto" w:fill="auto"/>
          </w:tcPr>
          <w:p w14:paraId="048361DC" w14:textId="77777777" w:rsidR="00924F5B" w:rsidRPr="00327DA5" w:rsidRDefault="00924F5B" w:rsidP="006D01CD">
            <w:pPr>
              <w:pStyle w:val="NormalWeb"/>
              <w:spacing w:before="0" w:beforeAutospacing="0" w:after="0" w:afterAutospacing="0"/>
              <w:jc w:val="both"/>
              <w:rPr>
                <w:rFonts w:ascii="Century Gothic" w:hAnsi="Century Gothic"/>
                <w:b/>
                <w:i/>
                <w:sz w:val="22"/>
                <w:szCs w:val="22"/>
                <w:lang w:val="lv-LV"/>
              </w:rPr>
            </w:pPr>
            <w:r w:rsidRPr="00327DA5">
              <w:rPr>
                <w:rFonts w:ascii="Century Gothic" w:hAnsi="Century Gothic"/>
                <w:b/>
                <w:i/>
                <w:sz w:val="22"/>
                <w:szCs w:val="22"/>
                <w:lang w:val="lv-LV"/>
              </w:rPr>
              <w:t>EUR</w:t>
            </w:r>
          </w:p>
        </w:tc>
      </w:tr>
      <w:tr w:rsidR="00924F5B" w:rsidRPr="00327DA5" w14:paraId="3999AC92" w14:textId="77777777" w:rsidTr="006D01CD">
        <w:tc>
          <w:tcPr>
            <w:tcW w:w="8363" w:type="dxa"/>
            <w:gridSpan w:val="2"/>
            <w:shd w:val="clear" w:color="auto" w:fill="auto"/>
          </w:tcPr>
          <w:p w14:paraId="2A7A86FF" w14:textId="2B4C7320" w:rsidR="00924F5B" w:rsidRPr="00327DA5" w:rsidRDefault="00924F5B" w:rsidP="006D01CD">
            <w:pPr>
              <w:pStyle w:val="NormalWeb"/>
              <w:spacing w:before="0" w:beforeAutospacing="0" w:after="0" w:afterAutospacing="0"/>
              <w:jc w:val="both"/>
              <w:rPr>
                <w:rFonts w:ascii="Century Gothic" w:hAnsi="Century Gothic"/>
                <w:b/>
                <w:i/>
                <w:sz w:val="22"/>
                <w:szCs w:val="22"/>
                <w:lang w:val="lv-LV"/>
              </w:rPr>
            </w:pPr>
            <w:r>
              <w:rPr>
                <w:rFonts w:ascii="Century Gothic" w:hAnsi="Century Gothic"/>
                <w:b/>
                <w:sz w:val="22"/>
                <w:szCs w:val="22"/>
                <w:lang w:val="lv-LV"/>
              </w:rPr>
              <w:t>ka līdzdalība tiks segta no uzkrājumu fonda līdzekļiem/</w:t>
            </w:r>
            <w:r w:rsidRPr="001B7C65">
              <w:rPr>
                <w:rFonts w:ascii="Century Gothic" w:hAnsi="Century Gothic"/>
                <w:bCs/>
                <w:color w:val="FF0000"/>
                <w:sz w:val="22"/>
                <w:szCs w:val="22"/>
                <w:lang w:val="lv-LV"/>
              </w:rPr>
              <w:t>vai ____ [jānorāda cits līdzdalības avots]</w:t>
            </w:r>
          </w:p>
        </w:tc>
      </w:tr>
    </w:tbl>
    <w:p w14:paraId="04DE6B5D" w14:textId="507EBA8A" w:rsidR="009E6E11" w:rsidRPr="00536DDC" w:rsidRDefault="009E6E11" w:rsidP="00536DDC">
      <w:pPr>
        <w:spacing w:after="120"/>
        <w:ind w:firstLine="284"/>
        <w:rPr>
          <w:rFonts w:ascii="Century Gothic" w:hAnsi="Century Gothic"/>
          <w:b/>
          <w:sz w:val="22"/>
          <w:szCs w:val="22"/>
          <w:lang w:val="lv-LV"/>
        </w:rPr>
      </w:pPr>
      <w:bookmarkStart w:id="3" w:name="_Hlk104967473"/>
      <w:r w:rsidRPr="00536DDC">
        <w:rPr>
          <w:rFonts w:ascii="Century Gothic" w:hAnsi="Century Gothic"/>
          <w:b/>
          <w:sz w:val="22"/>
          <w:szCs w:val="22"/>
          <w:lang w:val="lv-LV"/>
        </w:rPr>
        <w:t>Balsojums par pirmo aptaujā iekļauto pirmo jautājumu</w:t>
      </w:r>
      <w:r w:rsidR="00B0304B" w:rsidRPr="00536DDC">
        <w:rPr>
          <w:rFonts w:ascii="Century Gothic" w:hAnsi="Century Gothic"/>
          <w:b/>
          <w:sz w:val="22"/>
          <w:szCs w:val="22"/>
          <w:lang w:val="lv-LV"/>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590"/>
        <w:gridCol w:w="920"/>
        <w:gridCol w:w="709"/>
        <w:gridCol w:w="851"/>
      </w:tblGrid>
      <w:tr w:rsidR="00282706" w:rsidRPr="00222F2C" w14:paraId="0BB253D3" w14:textId="77777777" w:rsidTr="00D152E9">
        <w:trPr>
          <w:trHeight w:val="333"/>
        </w:trPr>
        <w:tc>
          <w:tcPr>
            <w:tcW w:w="1070" w:type="dxa"/>
          </w:tcPr>
          <w:p w14:paraId="63C98076" w14:textId="77777777" w:rsidR="00282706" w:rsidRPr="00222F2C" w:rsidRDefault="00282706" w:rsidP="00E967E1">
            <w:pPr>
              <w:ind w:left="426" w:hanging="426"/>
              <w:jc w:val="both"/>
              <w:rPr>
                <w:rFonts w:ascii="Century Gothic" w:hAnsi="Century Gothic"/>
                <w:b/>
                <w:sz w:val="22"/>
                <w:szCs w:val="22"/>
                <w:lang w:val="lv-LV"/>
              </w:rPr>
            </w:pPr>
            <w:r w:rsidRPr="00222F2C">
              <w:rPr>
                <w:rFonts w:ascii="Century Gothic" w:hAnsi="Century Gothic"/>
                <w:b/>
                <w:sz w:val="22"/>
                <w:szCs w:val="22"/>
                <w:lang w:val="lv-LV"/>
              </w:rPr>
              <w:t xml:space="preserve">Balsoju:  </w:t>
            </w:r>
          </w:p>
        </w:tc>
        <w:tc>
          <w:tcPr>
            <w:tcW w:w="590" w:type="dxa"/>
          </w:tcPr>
          <w:p w14:paraId="4452191E" w14:textId="77777777" w:rsidR="00282706" w:rsidRPr="00222F2C" w:rsidRDefault="00282706" w:rsidP="00E967E1">
            <w:pPr>
              <w:ind w:left="426" w:hanging="426"/>
              <w:jc w:val="both"/>
              <w:rPr>
                <w:rFonts w:ascii="Century Gothic" w:hAnsi="Century Gothic"/>
                <w:b/>
                <w:sz w:val="22"/>
                <w:szCs w:val="22"/>
                <w:lang w:val="lv-LV"/>
              </w:rPr>
            </w:pPr>
            <w:r w:rsidRPr="00222F2C">
              <w:rPr>
                <w:rFonts w:ascii="Century Gothic" w:hAnsi="Century Gothic"/>
                <w:b/>
                <w:sz w:val="22"/>
                <w:szCs w:val="22"/>
                <w:lang w:val="lv-LV"/>
              </w:rPr>
              <w:t>Par</w:t>
            </w:r>
          </w:p>
        </w:tc>
        <w:tc>
          <w:tcPr>
            <w:tcW w:w="920" w:type="dxa"/>
          </w:tcPr>
          <w:p w14:paraId="1C9A5D1B" w14:textId="77777777" w:rsidR="00282706" w:rsidRPr="00222F2C" w:rsidRDefault="00282706" w:rsidP="00E967E1">
            <w:pPr>
              <w:ind w:left="426" w:hanging="426"/>
              <w:jc w:val="both"/>
              <w:rPr>
                <w:rFonts w:ascii="Century Gothic" w:hAnsi="Century Gothic"/>
                <w:b/>
                <w:sz w:val="22"/>
                <w:szCs w:val="22"/>
                <w:lang w:val="lv-LV"/>
              </w:rPr>
            </w:pPr>
          </w:p>
        </w:tc>
        <w:tc>
          <w:tcPr>
            <w:tcW w:w="709" w:type="dxa"/>
          </w:tcPr>
          <w:p w14:paraId="68F29A0A" w14:textId="77777777" w:rsidR="00282706" w:rsidRPr="00222F2C" w:rsidRDefault="00282706" w:rsidP="00E967E1">
            <w:pPr>
              <w:ind w:left="426" w:hanging="426"/>
              <w:jc w:val="both"/>
              <w:rPr>
                <w:rFonts w:ascii="Century Gothic" w:hAnsi="Century Gothic"/>
                <w:b/>
                <w:sz w:val="22"/>
                <w:szCs w:val="22"/>
                <w:lang w:val="lv-LV"/>
              </w:rPr>
            </w:pPr>
            <w:r w:rsidRPr="00222F2C">
              <w:rPr>
                <w:rFonts w:ascii="Century Gothic" w:hAnsi="Century Gothic"/>
                <w:b/>
                <w:sz w:val="22"/>
                <w:szCs w:val="22"/>
                <w:lang w:val="lv-LV"/>
              </w:rPr>
              <w:t>Pret</w:t>
            </w:r>
          </w:p>
        </w:tc>
        <w:tc>
          <w:tcPr>
            <w:tcW w:w="851" w:type="dxa"/>
          </w:tcPr>
          <w:p w14:paraId="3E0C6B8B" w14:textId="77777777" w:rsidR="00282706" w:rsidRPr="00222F2C" w:rsidRDefault="00282706" w:rsidP="00E967E1">
            <w:pPr>
              <w:ind w:left="426" w:hanging="426"/>
              <w:jc w:val="both"/>
              <w:rPr>
                <w:rFonts w:ascii="Century Gothic" w:hAnsi="Century Gothic"/>
                <w:b/>
                <w:sz w:val="22"/>
                <w:szCs w:val="22"/>
                <w:lang w:val="lv-LV"/>
              </w:rPr>
            </w:pPr>
          </w:p>
        </w:tc>
      </w:tr>
      <w:bookmarkEnd w:id="3"/>
    </w:tbl>
    <w:p w14:paraId="1142D764" w14:textId="77777777" w:rsidR="009E6E11" w:rsidRPr="00222F2C" w:rsidRDefault="009E6E11" w:rsidP="004476C5">
      <w:pPr>
        <w:rPr>
          <w:vanish/>
          <w:lang w:val="lv-LV"/>
        </w:rPr>
      </w:pPr>
    </w:p>
    <w:p w14:paraId="0FD39345" w14:textId="77777777" w:rsidR="004476C5" w:rsidRPr="00222F2C" w:rsidRDefault="004476C5" w:rsidP="004476C5">
      <w:pPr>
        <w:rPr>
          <w:lang w:val="lv-LV"/>
        </w:rPr>
      </w:pPr>
    </w:p>
    <w:p w14:paraId="23AA7382" w14:textId="6FCAB2D3" w:rsidR="009E6E11" w:rsidRPr="00222F2C" w:rsidRDefault="009E6E11" w:rsidP="009E6E11">
      <w:pPr>
        <w:pStyle w:val="ListParagraph"/>
        <w:numPr>
          <w:ilvl w:val="0"/>
          <w:numId w:val="20"/>
        </w:numPr>
        <w:jc w:val="both"/>
        <w:rPr>
          <w:vanish/>
          <w:lang w:val="lv-LV"/>
        </w:rPr>
      </w:pPr>
    </w:p>
    <w:p w14:paraId="548C0DC6" w14:textId="77777777" w:rsidR="009E6E11" w:rsidRPr="00222F2C" w:rsidRDefault="009E6E11" w:rsidP="009E6E11">
      <w:pPr>
        <w:pStyle w:val="ListParagraph"/>
        <w:numPr>
          <w:ilvl w:val="0"/>
          <w:numId w:val="20"/>
        </w:numPr>
        <w:jc w:val="both"/>
        <w:rPr>
          <w:vanish/>
          <w:lang w:val="lv-LV"/>
        </w:rPr>
      </w:pPr>
    </w:p>
    <w:p w14:paraId="451A9AFE" w14:textId="77777777" w:rsidR="009E6E11" w:rsidRPr="00222F2C" w:rsidRDefault="009E6E11" w:rsidP="009E6E11">
      <w:pPr>
        <w:pStyle w:val="ListParagraph"/>
        <w:numPr>
          <w:ilvl w:val="0"/>
          <w:numId w:val="20"/>
        </w:numPr>
        <w:jc w:val="both"/>
        <w:rPr>
          <w:vanish/>
          <w:lang w:val="lv-LV"/>
        </w:rPr>
      </w:pPr>
    </w:p>
    <w:p w14:paraId="5922DC36" w14:textId="77777777" w:rsidR="009E6E11" w:rsidRPr="00222F2C" w:rsidRDefault="009E6E11" w:rsidP="009E6E11">
      <w:pPr>
        <w:pStyle w:val="ListParagraph"/>
        <w:numPr>
          <w:ilvl w:val="0"/>
          <w:numId w:val="20"/>
        </w:numPr>
        <w:jc w:val="both"/>
        <w:rPr>
          <w:vanish/>
          <w:lang w:val="lv-LV"/>
        </w:rPr>
      </w:pPr>
    </w:p>
    <w:p w14:paraId="6C9228EC" w14:textId="77777777" w:rsidR="009E6E11" w:rsidRPr="00222F2C" w:rsidRDefault="009E6E11" w:rsidP="009E6E11">
      <w:pPr>
        <w:pStyle w:val="ListParagraph"/>
        <w:numPr>
          <w:ilvl w:val="0"/>
          <w:numId w:val="20"/>
        </w:numPr>
        <w:jc w:val="both"/>
        <w:rPr>
          <w:vanish/>
          <w:lang w:val="lv-LV"/>
        </w:rPr>
      </w:pPr>
    </w:p>
    <w:p w14:paraId="2325900D" w14:textId="77777777" w:rsidR="009E6E11" w:rsidRPr="00222F2C" w:rsidRDefault="009E6E11" w:rsidP="009E6E11">
      <w:pPr>
        <w:pStyle w:val="ListParagraph"/>
        <w:numPr>
          <w:ilvl w:val="0"/>
          <w:numId w:val="20"/>
        </w:numPr>
        <w:jc w:val="both"/>
        <w:rPr>
          <w:vanish/>
          <w:lang w:val="lv-LV"/>
        </w:rPr>
      </w:pPr>
    </w:p>
    <w:p w14:paraId="23AA1C77" w14:textId="109DB7D2" w:rsidR="009E6E11" w:rsidRPr="00222F2C" w:rsidRDefault="009E6E11" w:rsidP="009E6E11">
      <w:pPr>
        <w:ind w:left="360"/>
        <w:jc w:val="both"/>
        <w:rPr>
          <w:rFonts w:ascii="Century Gothic" w:hAnsi="Century Gothic"/>
          <w:b/>
          <w:sz w:val="22"/>
          <w:szCs w:val="22"/>
          <w:lang w:val="lv-LV"/>
        </w:rPr>
      </w:pPr>
      <w:r w:rsidRPr="00222F2C">
        <w:rPr>
          <w:rFonts w:ascii="Century Gothic" w:hAnsi="Century Gothic"/>
          <w:b/>
          <w:sz w:val="22"/>
          <w:szCs w:val="22"/>
          <w:lang w:val="lv-LV"/>
        </w:rPr>
        <w:t xml:space="preserve">2. Apstiprināt PROJEKTA īstenošanai nepieciešamo finansējumu, tā avotus, kā arī ar finansējumu saistītos maksājumus, tas ir, aizdevuma ņemšanu, ar aizdevumu saistītās izmaksas, </w:t>
      </w:r>
      <w:proofErr w:type="spellStart"/>
      <w:r w:rsidRPr="00222F2C">
        <w:rPr>
          <w:rFonts w:ascii="Century Gothic" w:hAnsi="Century Gothic"/>
          <w:b/>
          <w:sz w:val="22"/>
          <w:szCs w:val="22"/>
          <w:lang w:val="lv-LV"/>
        </w:rPr>
        <w:t>granta</w:t>
      </w:r>
      <w:proofErr w:type="spellEnd"/>
      <w:r w:rsidRPr="00222F2C">
        <w:rPr>
          <w:rFonts w:ascii="Century Gothic" w:hAnsi="Century Gothic"/>
          <w:b/>
          <w:sz w:val="22"/>
          <w:szCs w:val="22"/>
          <w:lang w:val="lv-LV"/>
        </w:rPr>
        <w:t xml:space="preserve"> saņemšanu, garantijas pieprasīšanu, sadārdzinājuma apmaksu, kā arī noteikt pilnvarotās personas atbildību tās nomaiņas gadījumā. Iepriekš minētā sakarā: </w:t>
      </w:r>
    </w:p>
    <w:p w14:paraId="42C572AB" w14:textId="52C45838" w:rsidR="004476C5" w:rsidRPr="00215D22" w:rsidRDefault="009E6E11" w:rsidP="009E6E11">
      <w:pPr>
        <w:pStyle w:val="ListParagraph"/>
        <w:numPr>
          <w:ilvl w:val="1"/>
          <w:numId w:val="22"/>
        </w:numPr>
        <w:jc w:val="both"/>
        <w:rPr>
          <w:vanish/>
          <w:lang w:val="lv-LV"/>
        </w:rPr>
      </w:pPr>
      <w:r w:rsidRPr="00215D22">
        <w:rPr>
          <w:rFonts w:ascii="Century Gothic" w:hAnsi="Century Gothic"/>
          <w:b/>
          <w:sz w:val="22"/>
          <w:szCs w:val="22"/>
          <w:lang w:val="lv-LV"/>
        </w:rPr>
        <w:t>p</w:t>
      </w:r>
      <w:r w:rsidR="00A310A8" w:rsidRPr="00215D22">
        <w:rPr>
          <w:rFonts w:ascii="Century Gothic" w:hAnsi="Century Gothic"/>
          <w:b/>
          <w:sz w:val="22"/>
          <w:szCs w:val="22"/>
          <w:lang w:val="lv-LV"/>
        </w:rPr>
        <w:t xml:space="preserve">ilnvarot _______________ </w:t>
      </w:r>
      <w:bookmarkStart w:id="4" w:name="_Hlk228453143"/>
      <w:r w:rsidR="00C7519D" w:rsidRPr="00215D22">
        <w:rPr>
          <w:rFonts w:ascii="Century Gothic" w:hAnsi="Century Gothic"/>
          <w:i/>
          <w:color w:val="FF0000"/>
          <w:sz w:val="22"/>
          <w:szCs w:val="22"/>
          <w:lang w:val="lv-LV"/>
        </w:rPr>
        <w:t>[</w:t>
      </w:r>
      <w:bookmarkStart w:id="5" w:name="_Hlk228454183"/>
      <w:r w:rsidR="00C7519D" w:rsidRPr="00215D22">
        <w:rPr>
          <w:rFonts w:ascii="Century Gothic" w:hAnsi="Century Gothic"/>
          <w:i/>
          <w:color w:val="FF0000"/>
          <w:sz w:val="22"/>
          <w:szCs w:val="22"/>
          <w:lang w:val="lv-LV"/>
        </w:rPr>
        <w:t>fiziskai personai vārds, uzvārds, personas kods , juridiskai personai -</w:t>
      </w:r>
      <w:r w:rsidR="00C7519D" w:rsidRPr="00215D22">
        <w:rPr>
          <w:i/>
          <w:color w:val="FF0000"/>
          <w:sz w:val="22"/>
          <w:szCs w:val="22"/>
          <w:lang w:val="lv-LV"/>
        </w:rPr>
        <w:t xml:space="preserve"> </w:t>
      </w:r>
      <w:r w:rsidR="00C7519D" w:rsidRPr="00215D22">
        <w:rPr>
          <w:rFonts w:ascii="Century Gothic" w:hAnsi="Century Gothic"/>
          <w:i/>
          <w:color w:val="FF0000"/>
          <w:sz w:val="22"/>
          <w:szCs w:val="22"/>
          <w:lang w:val="lv-LV"/>
        </w:rPr>
        <w:t>nosaukums un vienotās reģistrācijas nr</w:t>
      </w:r>
      <w:r w:rsidR="00C7519D" w:rsidRPr="00215D22">
        <w:rPr>
          <w:rFonts w:ascii="Century Gothic" w:hAnsi="Century Gothic"/>
          <w:b/>
          <w:i/>
          <w:color w:val="FF0000"/>
          <w:sz w:val="22"/>
          <w:szCs w:val="22"/>
          <w:lang w:val="lv-LV"/>
        </w:rPr>
        <w:t>.</w:t>
      </w:r>
      <w:r w:rsidR="00C7519D" w:rsidRPr="00215D22">
        <w:rPr>
          <w:rFonts w:ascii="Century Gothic" w:hAnsi="Century Gothic"/>
          <w:i/>
          <w:color w:val="FF0000"/>
          <w:sz w:val="22"/>
          <w:szCs w:val="22"/>
          <w:lang w:val="lv-LV"/>
        </w:rPr>
        <w:t>]</w:t>
      </w:r>
      <w:bookmarkEnd w:id="4"/>
      <w:r w:rsidR="00C7519D" w:rsidRPr="00215D22">
        <w:rPr>
          <w:rFonts w:ascii="Century Gothic" w:hAnsi="Century Gothic"/>
          <w:b/>
          <w:i/>
          <w:sz w:val="22"/>
          <w:szCs w:val="22"/>
          <w:lang w:val="lv-LV"/>
        </w:rPr>
        <w:t xml:space="preserve"> </w:t>
      </w:r>
      <w:bookmarkStart w:id="6" w:name="_Hlk228453172"/>
      <w:bookmarkEnd w:id="5"/>
      <w:r w:rsidR="00C7519D" w:rsidRPr="00215D22">
        <w:rPr>
          <w:rFonts w:ascii="Century Gothic" w:hAnsi="Century Gothic"/>
          <w:b/>
          <w:color w:val="FF0000"/>
          <w:sz w:val="22"/>
          <w:szCs w:val="22"/>
          <w:lang w:val="lv-LV"/>
        </w:rPr>
        <w:t>parakstīt</w:t>
      </w:r>
      <w:r w:rsidR="00C7519D" w:rsidRPr="00215D22">
        <w:rPr>
          <w:rFonts w:ascii="Century Gothic" w:hAnsi="Century Gothic"/>
          <w:b/>
          <w:sz w:val="22"/>
          <w:szCs w:val="22"/>
          <w:lang w:val="lv-LV"/>
        </w:rPr>
        <w:t xml:space="preserve"> </w:t>
      </w:r>
      <w:r w:rsidR="00C7519D" w:rsidRPr="00215D22">
        <w:rPr>
          <w:rFonts w:ascii="Century Gothic" w:hAnsi="Century Gothic"/>
          <w:b/>
          <w:color w:val="FF0000"/>
          <w:sz w:val="22"/>
          <w:szCs w:val="22"/>
          <w:lang w:val="lv-LV"/>
        </w:rPr>
        <w:t>dzīvokļu īpašnieku kopības / noslēgt dzīvojamās mājas dzīvokļu īpašnieku</w:t>
      </w:r>
      <w:bookmarkStart w:id="7" w:name="_Hlk228453367"/>
      <w:bookmarkEnd w:id="6"/>
      <w:r w:rsidR="00C7519D" w:rsidRPr="00215D22">
        <w:rPr>
          <w:rStyle w:val="FootnoteReference"/>
          <w:rFonts w:ascii="Century Gothic" w:hAnsi="Century Gothic"/>
          <w:b/>
          <w:color w:val="FF0000"/>
          <w:sz w:val="22"/>
          <w:szCs w:val="22"/>
          <w:lang w:val="lv-LV"/>
        </w:rPr>
        <w:footnoteReference w:id="16"/>
      </w:r>
      <w:bookmarkEnd w:id="7"/>
      <w:r w:rsidR="00C7519D" w:rsidRPr="00215D22">
        <w:rPr>
          <w:rFonts w:ascii="Century Gothic" w:hAnsi="Century Gothic"/>
          <w:b/>
          <w:sz w:val="22"/>
          <w:szCs w:val="22"/>
          <w:lang w:val="lv-LV"/>
        </w:rPr>
        <w:t xml:space="preserve"> vārdā </w:t>
      </w:r>
      <w:r w:rsidR="00A310A8" w:rsidRPr="00215D22">
        <w:rPr>
          <w:rFonts w:ascii="Century Gothic" w:hAnsi="Century Gothic"/>
          <w:b/>
          <w:sz w:val="22"/>
          <w:szCs w:val="22"/>
          <w:lang w:val="lv-LV"/>
        </w:rPr>
        <w:t xml:space="preserve">aizdevuma līgumu ar ________ </w:t>
      </w:r>
      <w:r w:rsidR="00A310A8" w:rsidRPr="00215D22">
        <w:rPr>
          <w:rFonts w:ascii="Century Gothic" w:hAnsi="Century Gothic"/>
          <w:i/>
          <w:color w:val="FF0000"/>
          <w:sz w:val="22"/>
          <w:szCs w:val="22"/>
          <w:lang w:val="lv-LV"/>
        </w:rPr>
        <w:t xml:space="preserve">[finansētāja nosaukums un vienotās reģistrācijas </w:t>
      </w:r>
      <w:r w:rsidR="00B80A88" w:rsidRPr="00215D22">
        <w:rPr>
          <w:rFonts w:ascii="Century Gothic" w:hAnsi="Century Gothic"/>
          <w:i/>
          <w:color w:val="FF0000"/>
          <w:sz w:val="22"/>
          <w:szCs w:val="22"/>
          <w:lang w:val="lv-LV"/>
        </w:rPr>
        <w:t>n</w:t>
      </w:r>
      <w:r w:rsidR="00A310A8" w:rsidRPr="00215D22">
        <w:rPr>
          <w:rFonts w:ascii="Century Gothic" w:hAnsi="Century Gothic"/>
          <w:i/>
          <w:color w:val="FF0000"/>
          <w:sz w:val="22"/>
          <w:szCs w:val="22"/>
          <w:lang w:val="lv-LV"/>
        </w:rPr>
        <w:t>r.]</w:t>
      </w:r>
      <w:r w:rsidR="00A310A8" w:rsidRPr="00215D22">
        <w:rPr>
          <w:rFonts w:ascii="Century Gothic" w:hAnsi="Century Gothic"/>
          <w:b/>
          <w:i/>
          <w:sz w:val="22"/>
          <w:szCs w:val="22"/>
          <w:lang w:val="lv-LV"/>
        </w:rPr>
        <w:t xml:space="preserve"> ar šādiem nosacījumiem:</w:t>
      </w:r>
    </w:p>
    <w:p w14:paraId="6C2B245D" w14:textId="77777777" w:rsidR="00A310A8" w:rsidRPr="00B0304B" w:rsidRDefault="00A310A8" w:rsidP="00A310A8">
      <w:pPr>
        <w:jc w:val="both"/>
        <w:rPr>
          <w:rFonts w:ascii="Century Gothic" w:hAnsi="Century Gothic"/>
          <w:sz w:val="22"/>
          <w:szCs w:val="22"/>
          <w:lang w:val="lv-LV"/>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3402"/>
      </w:tblGrid>
      <w:tr w:rsidR="00A310A8" w:rsidRPr="00B0304B" w14:paraId="1ADBBE89" w14:textId="77777777" w:rsidTr="00D152E9">
        <w:tc>
          <w:tcPr>
            <w:tcW w:w="4990" w:type="dxa"/>
            <w:shd w:val="clear" w:color="auto" w:fill="auto"/>
          </w:tcPr>
          <w:p w14:paraId="24F53299" w14:textId="77777777" w:rsidR="00A310A8" w:rsidRPr="00B0304B" w:rsidRDefault="00A310A8" w:rsidP="00A310A8">
            <w:pPr>
              <w:pStyle w:val="NormalWeb"/>
              <w:numPr>
                <w:ilvl w:val="0"/>
                <w:numId w:val="10"/>
              </w:numPr>
              <w:spacing w:before="0" w:beforeAutospacing="0" w:after="0" w:afterAutospacing="0"/>
              <w:jc w:val="both"/>
              <w:rPr>
                <w:rFonts w:ascii="Century Gothic" w:hAnsi="Century Gothic"/>
                <w:b/>
                <w:sz w:val="22"/>
                <w:szCs w:val="22"/>
                <w:lang w:val="lv-LV"/>
              </w:rPr>
            </w:pPr>
            <w:r w:rsidRPr="00B0304B">
              <w:rPr>
                <w:rFonts w:ascii="Century Gothic" w:hAnsi="Century Gothic"/>
                <w:b/>
                <w:sz w:val="22"/>
                <w:szCs w:val="22"/>
                <w:lang w:val="lv-LV"/>
              </w:rPr>
              <w:t>maksimālā aizdevuma summa,</w:t>
            </w:r>
          </w:p>
        </w:tc>
        <w:tc>
          <w:tcPr>
            <w:tcW w:w="3402" w:type="dxa"/>
            <w:shd w:val="clear" w:color="auto" w:fill="auto"/>
          </w:tcPr>
          <w:p w14:paraId="6DA2D53F" w14:textId="77777777" w:rsidR="00A310A8" w:rsidRPr="00B0304B" w:rsidRDefault="00A310A8" w:rsidP="006D01CD">
            <w:pPr>
              <w:pStyle w:val="NormalWeb"/>
              <w:spacing w:before="0" w:beforeAutospacing="0" w:after="0" w:afterAutospacing="0"/>
              <w:jc w:val="both"/>
              <w:rPr>
                <w:rFonts w:ascii="Century Gothic" w:hAnsi="Century Gothic"/>
                <w:b/>
                <w:i/>
                <w:sz w:val="22"/>
                <w:szCs w:val="22"/>
                <w:lang w:val="lv-LV"/>
              </w:rPr>
            </w:pPr>
            <w:r w:rsidRPr="00B0304B">
              <w:rPr>
                <w:rFonts w:ascii="Century Gothic" w:hAnsi="Century Gothic"/>
                <w:b/>
                <w:i/>
                <w:sz w:val="22"/>
                <w:szCs w:val="22"/>
                <w:lang w:val="lv-LV"/>
              </w:rPr>
              <w:t>EUR</w:t>
            </w:r>
          </w:p>
        </w:tc>
      </w:tr>
      <w:tr w:rsidR="00A310A8" w:rsidRPr="00B0304B" w14:paraId="554E5D0F" w14:textId="77777777" w:rsidTr="00D152E9">
        <w:tc>
          <w:tcPr>
            <w:tcW w:w="4990" w:type="dxa"/>
            <w:shd w:val="clear" w:color="auto" w:fill="auto"/>
          </w:tcPr>
          <w:p w14:paraId="7B294FEE" w14:textId="77777777" w:rsidR="00A310A8" w:rsidRPr="00B0304B" w:rsidRDefault="00A310A8" w:rsidP="00A310A8">
            <w:pPr>
              <w:numPr>
                <w:ilvl w:val="0"/>
                <w:numId w:val="10"/>
              </w:numPr>
              <w:jc w:val="both"/>
              <w:rPr>
                <w:rFonts w:ascii="Century Gothic" w:hAnsi="Century Gothic"/>
                <w:b/>
                <w:sz w:val="22"/>
                <w:szCs w:val="22"/>
                <w:lang w:val="lv-LV"/>
              </w:rPr>
            </w:pPr>
            <w:r w:rsidRPr="00B0304B">
              <w:rPr>
                <w:rFonts w:ascii="Century Gothic" w:hAnsi="Century Gothic"/>
                <w:b/>
                <w:sz w:val="22"/>
                <w:szCs w:val="22"/>
                <w:lang w:val="lv-LV"/>
              </w:rPr>
              <w:t>aizdevuma atmaksas termiņš</w:t>
            </w:r>
            <w:r w:rsidRPr="00B0304B">
              <w:rPr>
                <w:rFonts w:ascii="Century Gothic" w:hAnsi="Century Gothic"/>
                <w:bCs/>
                <w:i/>
                <w:color w:val="FF0000"/>
                <w:sz w:val="22"/>
                <w:szCs w:val="22"/>
                <w:lang w:val="lv-LV"/>
              </w:rPr>
              <w:t xml:space="preserve"> /ne vairāk kā 20 gadi/</w:t>
            </w:r>
          </w:p>
        </w:tc>
        <w:tc>
          <w:tcPr>
            <w:tcW w:w="3402" w:type="dxa"/>
            <w:shd w:val="clear" w:color="auto" w:fill="auto"/>
          </w:tcPr>
          <w:p w14:paraId="7AEC4635" w14:textId="77777777" w:rsidR="00A310A8" w:rsidRPr="00B0304B" w:rsidRDefault="00A310A8" w:rsidP="006D01CD">
            <w:pPr>
              <w:pStyle w:val="NormalWeb"/>
              <w:spacing w:before="0" w:beforeAutospacing="0" w:after="0" w:afterAutospacing="0"/>
              <w:jc w:val="both"/>
              <w:rPr>
                <w:rFonts w:ascii="Century Gothic" w:hAnsi="Century Gothic"/>
                <w:b/>
                <w:i/>
                <w:color w:val="FF0000"/>
                <w:sz w:val="22"/>
                <w:szCs w:val="22"/>
                <w:lang w:val="lv-LV"/>
              </w:rPr>
            </w:pPr>
            <w:r w:rsidRPr="00B0304B">
              <w:rPr>
                <w:rFonts w:ascii="Century Gothic" w:hAnsi="Century Gothic"/>
                <w:b/>
                <w:i/>
                <w:sz w:val="22"/>
                <w:szCs w:val="22"/>
                <w:lang w:val="lv-LV"/>
              </w:rPr>
              <w:t>___ gadi</w:t>
            </w:r>
          </w:p>
        </w:tc>
      </w:tr>
      <w:tr w:rsidR="00A310A8" w:rsidRPr="00B0304B" w14:paraId="6973E449" w14:textId="77777777" w:rsidTr="00D152E9">
        <w:tc>
          <w:tcPr>
            <w:tcW w:w="4990" w:type="dxa"/>
            <w:shd w:val="clear" w:color="auto" w:fill="auto"/>
          </w:tcPr>
          <w:p w14:paraId="3A54E164" w14:textId="77777777" w:rsidR="00A310A8" w:rsidRPr="00B0304B" w:rsidRDefault="00A310A8" w:rsidP="00A310A8">
            <w:pPr>
              <w:numPr>
                <w:ilvl w:val="0"/>
                <w:numId w:val="10"/>
              </w:numPr>
              <w:jc w:val="both"/>
              <w:rPr>
                <w:rFonts w:ascii="Century Gothic" w:hAnsi="Century Gothic"/>
                <w:b/>
                <w:sz w:val="22"/>
                <w:szCs w:val="22"/>
                <w:lang w:val="lv-LV"/>
              </w:rPr>
            </w:pPr>
            <w:r w:rsidRPr="00B0304B">
              <w:rPr>
                <w:rFonts w:ascii="Century Gothic" w:hAnsi="Century Gothic"/>
                <w:b/>
                <w:sz w:val="22"/>
                <w:szCs w:val="22"/>
                <w:lang w:val="lv-LV"/>
              </w:rPr>
              <w:t>aizdevuma procentu likme</w:t>
            </w:r>
          </w:p>
        </w:tc>
        <w:tc>
          <w:tcPr>
            <w:tcW w:w="3402" w:type="dxa"/>
            <w:shd w:val="clear" w:color="auto" w:fill="auto"/>
          </w:tcPr>
          <w:p w14:paraId="6557841B" w14:textId="287907F2" w:rsidR="001376DD" w:rsidRPr="00B0304B" w:rsidRDefault="00BA03FA" w:rsidP="001376DD">
            <w:pPr>
              <w:pStyle w:val="NormalWeb"/>
              <w:spacing w:before="0" w:beforeAutospacing="0" w:after="0" w:afterAutospacing="0"/>
              <w:jc w:val="both"/>
              <w:rPr>
                <w:rFonts w:ascii="Century Gothic" w:hAnsi="Century Gothic"/>
                <w:b/>
                <w:i/>
                <w:sz w:val="22"/>
                <w:szCs w:val="22"/>
                <w:lang w:val="lv-LV"/>
              </w:rPr>
            </w:pPr>
            <w:r w:rsidRPr="00862ED0">
              <w:rPr>
                <w:rFonts w:ascii="Century Gothic" w:hAnsi="Century Gothic"/>
                <w:b/>
                <w:i/>
                <w:sz w:val="22"/>
                <w:szCs w:val="22"/>
                <w:lang w:val="lv-LV"/>
              </w:rPr>
              <w:t>fiksēta _____% gadā</w:t>
            </w:r>
            <w:r w:rsidR="00B0304B">
              <w:rPr>
                <w:rFonts w:ascii="Century Gothic" w:hAnsi="Century Gothic"/>
                <w:b/>
                <w:i/>
                <w:sz w:val="22"/>
                <w:szCs w:val="22"/>
                <w:lang w:val="lv-LV"/>
              </w:rPr>
              <w:t> </w:t>
            </w:r>
            <w:r w:rsidRPr="00862ED0">
              <w:rPr>
                <w:rStyle w:val="FootnoteReference"/>
                <w:rFonts w:ascii="Century Gothic" w:hAnsi="Century Gothic"/>
                <w:b/>
                <w:i/>
                <w:sz w:val="22"/>
                <w:szCs w:val="22"/>
                <w:lang w:val="lv-LV"/>
              </w:rPr>
              <w:footnoteReference w:id="17"/>
            </w:r>
          </w:p>
        </w:tc>
      </w:tr>
      <w:tr w:rsidR="009675C4" w:rsidRPr="00B0304B" w14:paraId="715981DA" w14:textId="77777777" w:rsidTr="00D152E9">
        <w:tc>
          <w:tcPr>
            <w:tcW w:w="8392" w:type="dxa"/>
            <w:gridSpan w:val="2"/>
            <w:shd w:val="clear" w:color="auto" w:fill="auto"/>
          </w:tcPr>
          <w:p w14:paraId="61CC2FFA" w14:textId="53D5AB35" w:rsidR="009675C4" w:rsidRPr="00B0304B" w:rsidRDefault="009675C4" w:rsidP="009675C4">
            <w:pPr>
              <w:pStyle w:val="NormalWeb"/>
              <w:spacing w:before="0" w:beforeAutospacing="0" w:after="0" w:afterAutospacing="0"/>
              <w:jc w:val="both"/>
              <w:rPr>
                <w:rFonts w:ascii="Century Gothic" w:hAnsi="Century Gothic"/>
                <w:b/>
                <w:i/>
                <w:color w:val="FF0000"/>
                <w:sz w:val="22"/>
                <w:szCs w:val="22"/>
                <w:lang w:val="lv-LV"/>
              </w:rPr>
            </w:pPr>
            <w:r w:rsidRPr="00862ED0">
              <w:rPr>
                <w:rFonts w:ascii="Century Gothic" w:hAnsi="Century Gothic"/>
                <w:b/>
                <w:i/>
                <w:iCs/>
                <w:color w:val="FF0000"/>
                <w:sz w:val="22"/>
                <w:szCs w:val="22"/>
                <w:lang w:val="lv-LV"/>
              </w:rPr>
              <w:t>vai (jāizvēlas viens no variantiem, atkarībā kādu likmes veidu vēlas piemērot</w:t>
            </w:r>
            <w:r w:rsidRPr="00862ED0">
              <w:rPr>
                <w:rFonts w:ascii="Century Gothic" w:hAnsi="Century Gothic"/>
                <w:b/>
                <w:color w:val="FF0000"/>
                <w:sz w:val="22"/>
                <w:szCs w:val="22"/>
                <w:lang w:val="lv-LV"/>
              </w:rPr>
              <w:t>)</w:t>
            </w:r>
          </w:p>
        </w:tc>
      </w:tr>
      <w:tr w:rsidR="009675C4" w:rsidRPr="00B0304B" w14:paraId="073B80C7" w14:textId="77777777" w:rsidTr="00D152E9">
        <w:tc>
          <w:tcPr>
            <w:tcW w:w="4990" w:type="dxa"/>
            <w:shd w:val="clear" w:color="auto" w:fill="auto"/>
          </w:tcPr>
          <w:p w14:paraId="6023A42E" w14:textId="5E67395B" w:rsidR="009675C4" w:rsidRPr="00B0304B" w:rsidRDefault="009675C4" w:rsidP="009675C4">
            <w:pPr>
              <w:numPr>
                <w:ilvl w:val="0"/>
                <w:numId w:val="10"/>
              </w:numPr>
              <w:jc w:val="both"/>
              <w:rPr>
                <w:rFonts w:ascii="Century Gothic" w:hAnsi="Century Gothic"/>
                <w:b/>
                <w:sz w:val="22"/>
                <w:szCs w:val="22"/>
                <w:lang w:val="lv-LV"/>
              </w:rPr>
            </w:pPr>
            <w:r w:rsidRPr="00862ED0">
              <w:rPr>
                <w:rFonts w:ascii="Century Gothic" w:hAnsi="Century Gothic"/>
                <w:b/>
                <w:sz w:val="22"/>
                <w:szCs w:val="22"/>
                <w:lang w:val="lv-LV"/>
              </w:rPr>
              <w:t>aizdevuma procentu likme gadā, kuru veido fiksētās un mainīgās daļas kopsumma</w:t>
            </w:r>
          </w:p>
        </w:tc>
        <w:tc>
          <w:tcPr>
            <w:tcW w:w="3402" w:type="dxa"/>
            <w:shd w:val="clear" w:color="auto" w:fill="auto"/>
          </w:tcPr>
          <w:p w14:paraId="17A042B9" w14:textId="2152E4B4" w:rsidR="009675C4" w:rsidRPr="00862ED0" w:rsidRDefault="009675C4" w:rsidP="009675C4">
            <w:pPr>
              <w:pStyle w:val="NormalWeb"/>
              <w:spacing w:before="0" w:beforeAutospacing="0" w:after="0" w:afterAutospacing="0"/>
              <w:rPr>
                <w:rFonts w:ascii="Century Gothic" w:hAnsi="Century Gothic"/>
                <w:b/>
                <w:iCs/>
                <w:sz w:val="22"/>
                <w:szCs w:val="22"/>
                <w:lang w:val="lv-LV"/>
              </w:rPr>
            </w:pPr>
            <w:r w:rsidRPr="00862ED0">
              <w:rPr>
                <w:rFonts w:ascii="Century Gothic" w:hAnsi="Century Gothic"/>
                <w:b/>
                <w:iCs/>
                <w:sz w:val="22"/>
                <w:szCs w:val="22"/>
                <w:lang w:val="lv-LV"/>
              </w:rPr>
              <w:t xml:space="preserve">fiksētā daļa: _____% + </w:t>
            </w:r>
          </w:p>
          <w:p w14:paraId="7A2C69AD" w14:textId="77777777" w:rsidR="009675C4" w:rsidRPr="00862ED0" w:rsidRDefault="009675C4" w:rsidP="009675C4">
            <w:pPr>
              <w:pStyle w:val="NormalWeb"/>
              <w:spacing w:before="0" w:beforeAutospacing="0" w:after="0" w:afterAutospacing="0"/>
              <w:jc w:val="both"/>
              <w:rPr>
                <w:rFonts w:ascii="Century Gothic" w:hAnsi="Century Gothic"/>
                <w:b/>
                <w:iCs/>
                <w:sz w:val="22"/>
                <w:szCs w:val="22"/>
                <w:lang w:val="lv-LV"/>
              </w:rPr>
            </w:pPr>
            <w:r w:rsidRPr="00862ED0">
              <w:rPr>
                <w:rFonts w:ascii="Century Gothic" w:hAnsi="Century Gothic"/>
                <w:iCs/>
                <w:sz w:val="22"/>
                <w:szCs w:val="22"/>
                <w:lang w:val="lv-LV"/>
              </w:rPr>
              <w:t>Valsts kases aizdevuma valsts kapitālsabiedrībām mainīgā likme, kuru nosaka, piešķirot aizdevumu</w:t>
            </w:r>
          </w:p>
          <w:p w14:paraId="525E504D" w14:textId="14DF1413" w:rsidR="009675C4" w:rsidRPr="00B0304B" w:rsidRDefault="009675C4" w:rsidP="009675C4">
            <w:pPr>
              <w:pStyle w:val="NormalWeb"/>
              <w:spacing w:before="0" w:beforeAutospacing="0" w:after="0" w:afterAutospacing="0"/>
              <w:rPr>
                <w:rFonts w:ascii="Century Gothic" w:hAnsi="Century Gothic"/>
                <w:b/>
                <w:i/>
                <w:sz w:val="22"/>
                <w:szCs w:val="22"/>
                <w:lang w:val="lv-LV"/>
              </w:rPr>
            </w:pPr>
            <w:r w:rsidRPr="00862ED0">
              <w:rPr>
                <w:rFonts w:ascii="Century Gothic" w:hAnsi="Century Gothic"/>
                <w:b/>
                <w:iCs/>
                <w:sz w:val="22"/>
                <w:szCs w:val="22"/>
                <w:lang w:val="lv-LV"/>
              </w:rPr>
              <w:t>mainīgā daļa: 6(sešu) mēnešu EURIBOR</w:t>
            </w:r>
          </w:p>
        </w:tc>
      </w:tr>
      <w:tr w:rsidR="009675C4" w:rsidRPr="00327DA5" w14:paraId="19723FC5" w14:textId="77777777" w:rsidTr="00D152E9">
        <w:tc>
          <w:tcPr>
            <w:tcW w:w="4990" w:type="dxa"/>
            <w:shd w:val="clear" w:color="auto" w:fill="auto"/>
          </w:tcPr>
          <w:p w14:paraId="1E09B49D" w14:textId="78530824" w:rsidR="009675C4" w:rsidRPr="00B0304B" w:rsidRDefault="009675C4" w:rsidP="009675C4">
            <w:pPr>
              <w:numPr>
                <w:ilvl w:val="0"/>
                <w:numId w:val="10"/>
              </w:numPr>
              <w:jc w:val="both"/>
              <w:rPr>
                <w:rFonts w:ascii="Century Gothic" w:hAnsi="Century Gothic"/>
                <w:b/>
                <w:sz w:val="22"/>
                <w:szCs w:val="22"/>
                <w:lang w:val="lv-LV"/>
              </w:rPr>
            </w:pPr>
            <w:r w:rsidRPr="00B0304B">
              <w:rPr>
                <w:rFonts w:ascii="Century Gothic" w:hAnsi="Century Gothic"/>
                <w:b/>
                <w:sz w:val="22"/>
                <w:szCs w:val="22"/>
                <w:lang w:val="lv-LV"/>
              </w:rPr>
              <w:t>aizdevuma atmaksai novirzāma ikmēneša maksājuma (</w:t>
            </w:r>
            <w:proofErr w:type="spellStart"/>
            <w:r w:rsidRPr="00B0304B">
              <w:rPr>
                <w:rFonts w:ascii="Century Gothic" w:hAnsi="Century Gothic"/>
                <w:b/>
                <w:sz w:val="22"/>
                <w:szCs w:val="22"/>
                <w:lang w:val="lv-LV"/>
              </w:rPr>
              <w:t>anuitāra</w:t>
            </w:r>
            <w:proofErr w:type="spellEnd"/>
            <w:r w:rsidRPr="00B0304B">
              <w:rPr>
                <w:rFonts w:ascii="Century Gothic" w:hAnsi="Century Gothic"/>
                <w:b/>
                <w:sz w:val="22"/>
                <w:szCs w:val="22"/>
                <w:lang w:val="lv-LV"/>
              </w:rPr>
              <w:t>) apmērs (mēnesī)</w:t>
            </w:r>
          </w:p>
          <w:p w14:paraId="11A447A7" w14:textId="09C6CC2F" w:rsidR="009675C4" w:rsidRPr="00B0304B" w:rsidRDefault="009675C4" w:rsidP="009675C4">
            <w:pPr>
              <w:jc w:val="both"/>
              <w:rPr>
                <w:rFonts w:ascii="Century Gothic" w:hAnsi="Century Gothic"/>
                <w:sz w:val="22"/>
                <w:szCs w:val="22"/>
                <w:lang w:val="lv-LV"/>
              </w:rPr>
            </w:pPr>
            <w:r w:rsidRPr="00B0304B">
              <w:rPr>
                <w:rFonts w:ascii="Century Gothic" w:hAnsi="Century Gothic"/>
                <w:sz w:val="22"/>
                <w:szCs w:val="22"/>
                <w:lang w:val="lv-LV"/>
              </w:rPr>
              <w:t xml:space="preserve">(aizdevuma līgumā </w:t>
            </w:r>
            <w:r w:rsidR="00C15902" w:rsidRPr="00862ED0">
              <w:rPr>
                <w:rFonts w:ascii="Century Gothic" w:hAnsi="Century Gothic"/>
                <w:sz w:val="22"/>
                <w:szCs w:val="22"/>
                <w:lang w:val="lv-LV"/>
              </w:rPr>
              <w:t>paredzēto</w:t>
            </w:r>
            <w:r w:rsidRPr="00B0304B">
              <w:rPr>
                <w:rFonts w:ascii="Century Gothic" w:hAnsi="Century Gothic"/>
                <w:sz w:val="22"/>
                <w:szCs w:val="22"/>
                <w:lang w:val="lv-LV"/>
              </w:rPr>
              <w:t xml:space="preserve"> ikmēneša maksājumu apmērs var atšķirties, vadoties no:</w:t>
            </w:r>
          </w:p>
          <w:p w14:paraId="0652BA8B" w14:textId="77777777" w:rsidR="009675C4" w:rsidRPr="00B0304B" w:rsidRDefault="009675C4" w:rsidP="009675C4">
            <w:pPr>
              <w:pStyle w:val="ListParagraph"/>
              <w:numPr>
                <w:ilvl w:val="0"/>
                <w:numId w:val="23"/>
              </w:numPr>
              <w:jc w:val="both"/>
              <w:rPr>
                <w:rFonts w:ascii="Century Gothic" w:hAnsi="Century Gothic"/>
                <w:b/>
                <w:sz w:val="22"/>
                <w:szCs w:val="22"/>
                <w:lang w:val="lv-LV"/>
              </w:rPr>
            </w:pPr>
            <w:r w:rsidRPr="00B0304B">
              <w:rPr>
                <w:rFonts w:ascii="Century Gothic" w:hAnsi="Century Gothic"/>
                <w:sz w:val="22"/>
                <w:szCs w:val="22"/>
                <w:lang w:val="lv-LV"/>
              </w:rPr>
              <w:t>aizdevuma atmaksas grafika aprēķina metodikas, kuru aizdevumam piemēro Finansētājs;</w:t>
            </w:r>
          </w:p>
          <w:p w14:paraId="2008BE37" w14:textId="6C2723B7" w:rsidR="009675C4" w:rsidRPr="00B0304B" w:rsidRDefault="009675C4" w:rsidP="009675C4">
            <w:pPr>
              <w:pStyle w:val="ListParagraph"/>
              <w:numPr>
                <w:ilvl w:val="0"/>
                <w:numId w:val="23"/>
              </w:numPr>
              <w:jc w:val="both"/>
              <w:rPr>
                <w:rFonts w:ascii="Century Gothic" w:hAnsi="Century Gothic"/>
                <w:b/>
                <w:sz w:val="22"/>
                <w:szCs w:val="22"/>
                <w:lang w:val="lv-LV"/>
              </w:rPr>
            </w:pPr>
            <w:r w:rsidRPr="00B0304B">
              <w:rPr>
                <w:rFonts w:ascii="Century Gothic" w:hAnsi="Century Gothic"/>
                <w:sz w:val="22"/>
                <w:szCs w:val="22"/>
                <w:lang w:val="lv-LV"/>
              </w:rPr>
              <w:t xml:space="preserve">aizdevuma līgumā noteiktās </w:t>
            </w:r>
            <w:r w:rsidRPr="00862ED0">
              <w:rPr>
                <w:rFonts w:ascii="Century Gothic" w:hAnsi="Century Gothic"/>
                <w:sz w:val="22"/>
                <w:szCs w:val="22"/>
                <w:lang w:val="lv-LV"/>
              </w:rPr>
              <w:t>faktiskās</w:t>
            </w:r>
            <w:r w:rsidRPr="00B0304B">
              <w:rPr>
                <w:rFonts w:ascii="Century Gothic" w:hAnsi="Century Gothic"/>
                <w:sz w:val="22"/>
                <w:szCs w:val="22"/>
                <w:lang w:val="lv-LV"/>
              </w:rPr>
              <w:t xml:space="preserve"> procentu likmes;</w:t>
            </w:r>
          </w:p>
          <w:p w14:paraId="79300FD9" w14:textId="77777777" w:rsidR="009675C4" w:rsidRPr="005F3579" w:rsidRDefault="009675C4" w:rsidP="009675C4">
            <w:pPr>
              <w:pStyle w:val="ListParagraph"/>
              <w:numPr>
                <w:ilvl w:val="0"/>
                <w:numId w:val="23"/>
              </w:numPr>
              <w:jc w:val="both"/>
              <w:rPr>
                <w:rFonts w:ascii="Century Gothic" w:hAnsi="Century Gothic"/>
                <w:b/>
                <w:sz w:val="22"/>
                <w:szCs w:val="22"/>
                <w:lang w:val="lv-LV"/>
              </w:rPr>
            </w:pPr>
            <w:r w:rsidRPr="00862ED0">
              <w:rPr>
                <w:rFonts w:ascii="Century Gothic" w:hAnsi="Century Gothic"/>
                <w:sz w:val="22"/>
                <w:szCs w:val="22"/>
                <w:lang w:val="lv-LV"/>
              </w:rPr>
              <w:t>izmaiņām procentu likmes mainīgā daļā</w:t>
            </w:r>
            <w:r w:rsidR="0078649B" w:rsidRPr="00862ED0">
              <w:rPr>
                <w:rFonts w:ascii="Century Gothic" w:hAnsi="Century Gothic"/>
                <w:sz w:val="22"/>
                <w:szCs w:val="22"/>
                <w:lang w:val="lv-LV"/>
              </w:rPr>
              <w:t xml:space="preserve"> (</w:t>
            </w:r>
            <w:r w:rsidRPr="00862ED0">
              <w:rPr>
                <w:rFonts w:ascii="Century Gothic" w:hAnsi="Century Gothic"/>
                <w:iCs/>
                <w:sz w:val="22"/>
                <w:szCs w:val="22"/>
                <w:lang w:val="lv-LV"/>
              </w:rPr>
              <w:t>6 mēnešu EURIBOR</w:t>
            </w:r>
            <w:r w:rsidR="0078649B" w:rsidRPr="00862ED0">
              <w:rPr>
                <w:rFonts w:ascii="Century Gothic" w:hAnsi="Century Gothic"/>
                <w:iCs/>
                <w:sz w:val="22"/>
                <w:szCs w:val="22"/>
                <w:lang w:val="lv-LV"/>
              </w:rPr>
              <w:t>)</w:t>
            </w:r>
            <w:r w:rsidRPr="00862ED0">
              <w:rPr>
                <w:rFonts w:ascii="Century Gothic" w:hAnsi="Century Gothic"/>
                <w:sz w:val="22"/>
                <w:szCs w:val="22"/>
                <w:lang w:val="lv-LV"/>
              </w:rPr>
              <w:t xml:space="preserve"> aizdevuma līguma darbības laikā)</w:t>
            </w:r>
            <w:r w:rsidR="0078649B" w:rsidRPr="00B0304B">
              <w:rPr>
                <w:rFonts w:ascii="Century Gothic" w:hAnsi="Century Gothic"/>
                <w:sz w:val="22"/>
                <w:szCs w:val="22"/>
                <w:lang w:val="lv-LV"/>
              </w:rPr>
              <w:t>.</w:t>
            </w:r>
          </w:p>
          <w:p w14:paraId="7562BAAE" w14:textId="29D95F6B" w:rsidR="005F3579" w:rsidRPr="005F3579" w:rsidRDefault="005F3579" w:rsidP="005F3579">
            <w:pPr>
              <w:pStyle w:val="ListParagraph"/>
              <w:numPr>
                <w:ilvl w:val="0"/>
                <w:numId w:val="10"/>
              </w:numPr>
              <w:jc w:val="both"/>
              <w:rPr>
                <w:rFonts w:ascii="Century Gothic" w:hAnsi="Century Gothic"/>
                <w:b/>
                <w:sz w:val="22"/>
                <w:szCs w:val="22"/>
                <w:lang w:val="lv-LV"/>
              </w:rPr>
            </w:pPr>
            <w:r w:rsidRPr="00C7519D">
              <w:rPr>
                <w:rFonts w:ascii="Century Gothic" w:hAnsi="Century Gothic"/>
                <w:b/>
                <w:color w:val="FF0000"/>
                <w:sz w:val="22"/>
                <w:szCs w:val="22"/>
                <w:lang w:val="lv-LV"/>
              </w:rPr>
              <w:lastRenderedPageBreak/>
              <w:t>atlikt aizdevuma pamatsummas maksājumu uz termiņu - ___ mēneši.</w:t>
            </w:r>
            <w:r w:rsidRPr="00C7519D">
              <w:rPr>
                <w:rStyle w:val="FootnoteReference"/>
                <w:rFonts w:ascii="Century Gothic" w:hAnsi="Century Gothic"/>
                <w:b/>
                <w:color w:val="FF0000"/>
                <w:sz w:val="22"/>
                <w:szCs w:val="22"/>
                <w:lang w:val="lv-LV"/>
              </w:rPr>
              <w:footnoteReference w:id="18"/>
            </w:r>
          </w:p>
        </w:tc>
        <w:tc>
          <w:tcPr>
            <w:tcW w:w="3402" w:type="dxa"/>
            <w:shd w:val="clear" w:color="auto" w:fill="auto"/>
          </w:tcPr>
          <w:p w14:paraId="67A0A8A2" w14:textId="71A5CC5F" w:rsidR="009675C4" w:rsidRPr="00D20232" w:rsidRDefault="009675C4" w:rsidP="009675C4">
            <w:pPr>
              <w:pStyle w:val="NormalWeb"/>
              <w:spacing w:before="0" w:beforeAutospacing="0" w:after="0" w:afterAutospacing="0"/>
              <w:jc w:val="both"/>
              <w:rPr>
                <w:rFonts w:ascii="Century Gothic" w:hAnsi="Century Gothic"/>
                <w:b/>
                <w:i/>
                <w:sz w:val="22"/>
                <w:szCs w:val="22"/>
                <w:lang w:val="lv-LV"/>
              </w:rPr>
            </w:pPr>
            <w:r w:rsidRPr="00862ED0">
              <w:rPr>
                <w:rFonts w:ascii="Century Gothic" w:hAnsi="Century Gothic"/>
                <w:b/>
                <w:i/>
                <w:sz w:val="22"/>
                <w:szCs w:val="22"/>
                <w:lang w:val="lv-LV"/>
              </w:rPr>
              <w:lastRenderedPageBreak/>
              <w:t>provizoriski</w:t>
            </w:r>
            <w:r w:rsidRPr="00B0304B">
              <w:rPr>
                <w:rFonts w:ascii="Century Gothic" w:hAnsi="Century Gothic"/>
                <w:b/>
                <w:i/>
                <w:sz w:val="22"/>
                <w:szCs w:val="22"/>
                <w:lang w:val="lv-LV"/>
              </w:rPr>
              <w:t xml:space="preserve"> EUR</w:t>
            </w:r>
            <w:r w:rsidRPr="00D20232">
              <w:rPr>
                <w:rFonts w:ascii="Century Gothic" w:hAnsi="Century Gothic"/>
                <w:b/>
                <w:i/>
                <w:sz w:val="22"/>
                <w:szCs w:val="22"/>
                <w:lang w:val="lv-LV"/>
              </w:rPr>
              <w:t xml:space="preserve"> </w:t>
            </w:r>
          </w:p>
        </w:tc>
      </w:tr>
      <w:tr w:rsidR="009675C4" w:rsidRPr="00327DA5" w14:paraId="52E5CD82" w14:textId="77777777" w:rsidTr="00D152E9">
        <w:tc>
          <w:tcPr>
            <w:tcW w:w="4990" w:type="dxa"/>
            <w:shd w:val="clear" w:color="auto" w:fill="auto"/>
          </w:tcPr>
          <w:p w14:paraId="4F053824" w14:textId="77777777" w:rsidR="009675C4" w:rsidRPr="00327DA5" w:rsidRDefault="009675C4" w:rsidP="009675C4">
            <w:pPr>
              <w:numPr>
                <w:ilvl w:val="0"/>
                <w:numId w:val="10"/>
              </w:numPr>
              <w:jc w:val="both"/>
              <w:rPr>
                <w:rFonts w:ascii="Century Gothic" w:hAnsi="Century Gothic"/>
                <w:b/>
                <w:sz w:val="22"/>
                <w:szCs w:val="22"/>
                <w:lang w:val="lv-LV"/>
              </w:rPr>
            </w:pPr>
            <w:r>
              <w:rPr>
                <w:rFonts w:ascii="Century Gothic" w:hAnsi="Century Gothic"/>
                <w:b/>
                <w:sz w:val="22"/>
                <w:szCs w:val="22"/>
                <w:lang w:val="lv-LV"/>
              </w:rPr>
              <w:t>komisijas maksa par aizdevuma rezervēšanu gadā</w:t>
            </w:r>
          </w:p>
        </w:tc>
        <w:tc>
          <w:tcPr>
            <w:tcW w:w="3402" w:type="dxa"/>
            <w:shd w:val="clear" w:color="auto" w:fill="auto"/>
          </w:tcPr>
          <w:p w14:paraId="1647932C" w14:textId="1A2A2BB4" w:rsidR="009675C4" w:rsidRPr="00327DA5" w:rsidRDefault="009675C4" w:rsidP="009675C4">
            <w:pPr>
              <w:pStyle w:val="NormalWeb"/>
              <w:spacing w:before="0" w:beforeAutospacing="0" w:after="0" w:afterAutospacing="0"/>
              <w:jc w:val="both"/>
              <w:rPr>
                <w:rFonts w:ascii="Century Gothic" w:hAnsi="Century Gothic"/>
                <w:b/>
                <w:i/>
                <w:sz w:val="22"/>
                <w:szCs w:val="22"/>
                <w:lang w:val="lv-LV"/>
              </w:rPr>
            </w:pPr>
            <w:r>
              <w:rPr>
                <w:rFonts w:ascii="Century Gothic" w:hAnsi="Century Gothic"/>
                <w:b/>
                <w:i/>
                <w:sz w:val="22"/>
                <w:szCs w:val="22"/>
                <w:lang w:val="lv-LV"/>
              </w:rPr>
              <w:t>1 %</w:t>
            </w:r>
          </w:p>
        </w:tc>
      </w:tr>
      <w:tr w:rsidR="009675C4" w:rsidRPr="00327DA5" w14:paraId="2DF5011B" w14:textId="77777777" w:rsidTr="00D152E9">
        <w:tc>
          <w:tcPr>
            <w:tcW w:w="4990" w:type="dxa"/>
            <w:shd w:val="clear" w:color="auto" w:fill="auto"/>
          </w:tcPr>
          <w:p w14:paraId="5509DBDA" w14:textId="77777777" w:rsidR="009675C4" w:rsidRDefault="009675C4" w:rsidP="009675C4">
            <w:pPr>
              <w:numPr>
                <w:ilvl w:val="0"/>
                <w:numId w:val="10"/>
              </w:numPr>
              <w:jc w:val="both"/>
              <w:rPr>
                <w:rFonts w:ascii="Century Gothic" w:hAnsi="Century Gothic"/>
                <w:b/>
                <w:sz w:val="22"/>
                <w:szCs w:val="22"/>
                <w:lang w:val="lv-LV"/>
              </w:rPr>
            </w:pPr>
            <w:r>
              <w:rPr>
                <w:rFonts w:ascii="Century Gothic" w:hAnsi="Century Gothic"/>
                <w:b/>
                <w:sz w:val="22"/>
                <w:szCs w:val="22"/>
                <w:lang w:val="lv-LV"/>
              </w:rPr>
              <w:t>komisijas maksa par aizdevuma apkalpošanu (mēnesī)</w:t>
            </w:r>
          </w:p>
        </w:tc>
        <w:tc>
          <w:tcPr>
            <w:tcW w:w="3402" w:type="dxa"/>
            <w:shd w:val="clear" w:color="auto" w:fill="auto"/>
          </w:tcPr>
          <w:p w14:paraId="76441C0C" w14:textId="77777777" w:rsidR="009675C4" w:rsidRDefault="009675C4" w:rsidP="009675C4">
            <w:pPr>
              <w:pStyle w:val="NormalWeb"/>
              <w:spacing w:before="0" w:beforeAutospacing="0" w:after="0" w:afterAutospacing="0"/>
              <w:jc w:val="both"/>
              <w:rPr>
                <w:rFonts w:ascii="Century Gothic" w:hAnsi="Century Gothic"/>
                <w:b/>
                <w:i/>
                <w:sz w:val="22"/>
                <w:szCs w:val="22"/>
                <w:lang w:val="lv-LV"/>
              </w:rPr>
            </w:pPr>
            <w:r>
              <w:rPr>
                <w:rFonts w:ascii="Century Gothic" w:hAnsi="Century Gothic"/>
                <w:b/>
                <w:i/>
                <w:sz w:val="22"/>
                <w:szCs w:val="22"/>
                <w:lang w:val="lv-LV"/>
              </w:rPr>
              <w:t>EUR 5</w:t>
            </w:r>
          </w:p>
        </w:tc>
      </w:tr>
      <w:tr w:rsidR="009675C4" w:rsidRPr="00327DA5" w14:paraId="2318B76C" w14:textId="77777777" w:rsidTr="00D152E9">
        <w:tc>
          <w:tcPr>
            <w:tcW w:w="4990" w:type="dxa"/>
            <w:shd w:val="clear" w:color="auto" w:fill="auto"/>
          </w:tcPr>
          <w:p w14:paraId="2B382F51" w14:textId="77777777" w:rsidR="009675C4" w:rsidRPr="00327DA5" w:rsidRDefault="009675C4" w:rsidP="009675C4">
            <w:pPr>
              <w:numPr>
                <w:ilvl w:val="0"/>
                <w:numId w:val="10"/>
              </w:numPr>
              <w:jc w:val="both"/>
              <w:rPr>
                <w:rFonts w:ascii="Century Gothic" w:hAnsi="Century Gothic"/>
                <w:b/>
                <w:sz w:val="22"/>
                <w:szCs w:val="22"/>
                <w:lang w:val="lv-LV"/>
              </w:rPr>
            </w:pPr>
            <w:r w:rsidRPr="00327DA5">
              <w:rPr>
                <w:rFonts w:ascii="Century Gothic" w:hAnsi="Century Gothic"/>
                <w:b/>
                <w:sz w:val="22"/>
                <w:szCs w:val="22"/>
                <w:lang w:val="lv-LV"/>
              </w:rPr>
              <w:t>citi nosacījumi</w:t>
            </w:r>
          </w:p>
        </w:tc>
        <w:tc>
          <w:tcPr>
            <w:tcW w:w="3402" w:type="dxa"/>
            <w:shd w:val="clear" w:color="auto" w:fill="auto"/>
          </w:tcPr>
          <w:p w14:paraId="257C0D58" w14:textId="77777777" w:rsidR="009675C4" w:rsidRPr="00327DA5" w:rsidRDefault="009675C4" w:rsidP="009675C4">
            <w:pPr>
              <w:pStyle w:val="NormalWeb"/>
              <w:spacing w:before="0" w:beforeAutospacing="0" w:after="0" w:afterAutospacing="0"/>
              <w:jc w:val="both"/>
              <w:rPr>
                <w:rFonts w:ascii="Century Gothic" w:hAnsi="Century Gothic"/>
                <w:b/>
                <w:i/>
                <w:color w:val="FF0000"/>
                <w:sz w:val="22"/>
                <w:szCs w:val="22"/>
                <w:lang w:val="lv-LV"/>
              </w:rPr>
            </w:pPr>
          </w:p>
        </w:tc>
      </w:tr>
    </w:tbl>
    <w:p w14:paraId="33A7620D" w14:textId="77777777" w:rsidR="00C84A4F" w:rsidRPr="00327DA5" w:rsidRDefault="00C84A4F" w:rsidP="00C84A4F">
      <w:pPr>
        <w:spacing w:before="120"/>
        <w:rPr>
          <w:rFonts w:ascii="Century Gothic" w:hAnsi="Century Gothic"/>
          <w:vanish/>
          <w:sz w:val="22"/>
          <w:szCs w:val="22"/>
          <w:lang w:val="lv-LV"/>
        </w:rPr>
      </w:pPr>
    </w:p>
    <w:p w14:paraId="79B40D7A" w14:textId="77777777" w:rsidR="00C5184F" w:rsidRDefault="00C5184F" w:rsidP="00C5184F">
      <w:pPr>
        <w:pStyle w:val="NormalWeb"/>
        <w:spacing w:before="0" w:beforeAutospacing="0" w:after="0" w:afterAutospacing="0"/>
        <w:ind w:left="502"/>
        <w:jc w:val="both"/>
        <w:rPr>
          <w:rFonts w:ascii="Century Gothic" w:hAnsi="Century Gothic"/>
          <w:b/>
          <w:sz w:val="22"/>
          <w:szCs w:val="22"/>
          <w:lang w:val="lv-LV"/>
        </w:rPr>
      </w:pPr>
      <w:r w:rsidRPr="00327DA5">
        <w:rPr>
          <w:rFonts w:ascii="Century Gothic" w:hAnsi="Century Gothic"/>
          <w:b/>
          <w:sz w:val="22"/>
          <w:szCs w:val="22"/>
          <w:lang w:val="lv-LV"/>
        </w:rPr>
        <w:t>Augstāk minētā uzdevuma sakarā parakstīt visus ar aizdevuma izsniegšanu saistītos darījuma dokumentus, tajā skaitā aizdevuma līgumu, pieprasījumus aizdevuma izsniegšanai (pārskaitīšanai), kā arī veikt aizdevuma līguma izpildi.</w:t>
      </w:r>
    </w:p>
    <w:p w14:paraId="4BC938A0" w14:textId="0B760A25" w:rsidR="00A310A8" w:rsidRDefault="00C5184F" w:rsidP="00C5184F">
      <w:pPr>
        <w:pStyle w:val="NormalWeb"/>
        <w:spacing w:before="0" w:beforeAutospacing="0" w:after="0" w:afterAutospacing="0"/>
        <w:ind w:left="502"/>
        <w:jc w:val="both"/>
        <w:rPr>
          <w:rFonts w:ascii="Century Gothic" w:hAnsi="Century Gothic"/>
          <w:b/>
          <w:sz w:val="22"/>
          <w:szCs w:val="22"/>
          <w:lang w:val="lv-LV"/>
        </w:rPr>
      </w:pPr>
      <w:r w:rsidRPr="00443E79">
        <w:rPr>
          <w:rFonts w:ascii="Century Gothic" w:hAnsi="Century Gothic"/>
          <w:b/>
          <w:sz w:val="22"/>
          <w:szCs w:val="22"/>
          <w:lang w:val="lv-LV"/>
        </w:rPr>
        <w:t>Noteikt, ka saistību izpilde pret FINANSĒTĀJU ir prioritāra attiecībā pret citiem kreditoriem,</w:t>
      </w:r>
      <w:r w:rsidRPr="00327DA5">
        <w:rPr>
          <w:rFonts w:ascii="Century Gothic" w:hAnsi="Century Gothic"/>
          <w:b/>
          <w:sz w:val="22"/>
          <w:szCs w:val="22"/>
          <w:lang w:val="lv-LV"/>
        </w:rPr>
        <w:t xml:space="preserve"> kā arī noteikt, ka gadījumā, ja dzīvokļu īpašnieku veiktie maksājumi nav pietiekami FINANSĒTĀJA aizdevuma līguma saistību dzēšanai, Pilnvarotā persona ir tiesīga saistību izpildei izmantot uzkrājum</w:t>
      </w:r>
      <w:r>
        <w:rPr>
          <w:rFonts w:ascii="Century Gothic" w:hAnsi="Century Gothic"/>
          <w:b/>
          <w:sz w:val="22"/>
          <w:szCs w:val="22"/>
          <w:lang w:val="lv-LV"/>
        </w:rPr>
        <w:t>u</w:t>
      </w:r>
      <w:r w:rsidRPr="00327DA5">
        <w:rPr>
          <w:rFonts w:ascii="Century Gothic" w:hAnsi="Century Gothic"/>
          <w:b/>
          <w:sz w:val="22"/>
          <w:szCs w:val="22"/>
          <w:lang w:val="lv-LV"/>
        </w:rPr>
        <w:t xml:space="preserve"> fonda līdzekļus.</w:t>
      </w:r>
    </w:p>
    <w:p w14:paraId="7F8F11D3" w14:textId="7478BB04" w:rsidR="009E6E11" w:rsidRPr="00215D22" w:rsidRDefault="004476C5" w:rsidP="009E6E11">
      <w:pPr>
        <w:pStyle w:val="ListParagraph"/>
        <w:numPr>
          <w:ilvl w:val="1"/>
          <w:numId w:val="22"/>
        </w:numPr>
        <w:jc w:val="both"/>
        <w:rPr>
          <w:rFonts w:ascii="Century Gothic" w:hAnsi="Century Gothic"/>
          <w:b/>
          <w:bCs/>
          <w:sz w:val="22"/>
          <w:szCs w:val="22"/>
          <w:lang w:val="lv-LV"/>
        </w:rPr>
      </w:pPr>
      <w:bookmarkStart w:id="9" w:name="_Hlk81834380"/>
      <w:r w:rsidRPr="00C07BB9">
        <w:rPr>
          <w:rFonts w:ascii="Century Gothic" w:hAnsi="Century Gothic"/>
          <w:b/>
          <w:bCs/>
          <w:sz w:val="22"/>
          <w:szCs w:val="22"/>
          <w:lang w:val="lv-LV"/>
        </w:rPr>
        <w:t xml:space="preserve">Apstiprināt aizdevuma līguma saistību dzēšanai novirzāmā ikmēneša </w:t>
      </w:r>
      <w:r w:rsidRPr="00215D22">
        <w:rPr>
          <w:rFonts w:ascii="Century Gothic" w:hAnsi="Century Gothic"/>
          <w:b/>
          <w:bCs/>
          <w:sz w:val="22"/>
          <w:szCs w:val="22"/>
          <w:lang w:val="lv-LV"/>
        </w:rPr>
        <w:t xml:space="preserve">maksājuma apmēru  </w:t>
      </w:r>
      <w:r w:rsidRPr="00215D22">
        <w:rPr>
          <w:rFonts w:ascii="Century Gothic" w:hAnsi="Century Gothic"/>
          <w:b/>
          <w:bCs/>
          <w:color w:val="FF0000"/>
          <w:sz w:val="22"/>
          <w:szCs w:val="22"/>
          <w:lang w:val="lv-LV"/>
        </w:rPr>
        <w:t>EUR _____mēnesī</w:t>
      </w:r>
      <w:r w:rsidR="00C15902" w:rsidRPr="00215D22">
        <w:rPr>
          <w:rStyle w:val="FootnoteReference"/>
          <w:rFonts w:ascii="Century Gothic" w:hAnsi="Century Gothic"/>
          <w:b/>
          <w:bCs/>
          <w:color w:val="FF0000"/>
          <w:sz w:val="22"/>
          <w:szCs w:val="22"/>
          <w:lang w:val="lv-LV"/>
        </w:rPr>
        <w:footnoteReference w:id="19"/>
      </w:r>
      <w:r w:rsidRPr="00215D22">
        <w:rPr>
          <w:rFonts w:ascii="Century Gothic" w:hAnsi="Century Gothic"/>
          <w:b/>
          <w:bCs/>
          <w:color w:val="FF0000"/>
          <w:sz w:val="22"/>
          <w:szCs w:val="22"/>
          <w:lang w:val="lv-LV"/>
        </w:rPr>
        <w:t xml:space="preserve"> </w:t>
      </w:r>
      <w:r w:rsidRPr="00215D22">
        <w:rPr>
          <w:rFonts w:ascii="Century Gothic" w:hAnsi="Century Gothic"/>
          <w:b/>
          <w:bCs/>
          <w:sz w:val="22"/>
          <w:szCs w:val="22"/>
          <w:lang w:val="lv-LV"/>
        </w:rPr>
        <w:t>par 1m</w:t>
      </w:r>
      <w:r w:rsidRPr="00215D22">
        <w:rPr>
          <w:rFonts w:ascii="Century Gothic" w:hAnsi="Century Gothic"/>
          <w:b/>
          <w:bCs/>
          <w:sz w:val="22"/>
          <w:szCs w:val="22"/>
          <w:vertAlign w:val="superscript"/>
          <w:lang w:val="lv-LV"/>
        </w:rPr>
        <w:t>2</w:t>
      </w:r>
      <w:r w:rsidRPr="00215D22">
        <w:rPr>
          <w:rFonts w:ascii="Century Gothic" w:hAnsi="Century Gothic"/>
          <w:b/>
          <w:bCs/>
          <w:sz w:val="22"/>
          <w:szCs w:val="22"/>
          <w:lang w:val="lv-LV"/>
        </w:rPr>
        <w:t xml:space="preserve"> no dzīvokļa platības</w:t>
      </w:r>
      <w:r w:rsidRPr="00215D22">
        <w:rPr>
          <w:rFonts w:ascii="Century Gothic" w:hAnsi="Century Gothic"/>
          <w:b/>
          <w:bCs/>
          <w:sz w:val="22"/>
          <w:szCs w:val="22"/>
          <w:vertAlign w:val="superscript"/>
          <w:lang w:val="lv-LV"/>
        </w:rPr>
        <w:t xml:space="preserve"> </w:t>
      </w:r>
      <w:r w:rsidRPr="00215D22">
        <w:rPr>
          <w:rFonts w:ascii="Century Gothic" w:hAnsi="Century Gothic"/>
          <w:b/>
          <w:bCs/>
          <w:sz w:val="22"/>
          <w:szCs w:val="22"/>
          <w:lang w:val="lv-LV"/>
        </w:rPr>
        <w:t xml:space="preserve">un noteikt, ka dzīvokļu īpašnieki veic ikmēneša maksājumus </w:t>
      </w:r>
      <w:r w:rsidR="00C7519D" w:rsidRPr="00215D22">
        <w:rPr>
          <w:rFonts w:ascii="Century Gothic" w:hAnsi="Century Gothic"/>
          <w:b/>
          <w:bCs/>
          <w:color w:val="FF0000"/>
          <w:sz w:val="22"/>
          <w:szCs w:val="22"/>
          <w:lang w:val="lv-LV"/>
        </w:rPr>
        <w:t>dzīvokļ</w:t>
      </w:r>
      <w:r w:rsidR="00E40D86" w:rsidRPr="00215D22">
        <w:rPr>
          <w:rFonts w:ascii="Century Gothic" w:hAnsi="Century Gothic"/>
          <w:b/>
          <w:bCs/>
          <w:color w:val="FF0000"/>
          <w:sz w:val="22"/>
          <w:szCs w:val="22"/>
          <w:lang w:val="lv-LV"/>
        </w:rPr>
        <w:t>u</w:t>
      </w:r>
      <w:r w:rsidR="00C7519D" w:rsidRPr="00215D22">
        <w:rPr>
          <w:rFonts w:ascii="Century Gothic" w:hAnsi="Century Gothic"/>
          <w:b/>
          <w:bCs/>
          <w:color w:val="FF0000"/>
          <w:sz w:val="22"/>
          <w:szCs w:val="22"/>
          <w:lang w:val="lv-LV"/>
        </w:rPr>
        <w:t xml:space="preserve"> īpašnieku kopības/</w:t>
      </w:r>
      <w:r w:rsidRPr="00215D22">
        <w:rPr>
          <w:rFonts w:ascii="Century Gothic" w:hAnsi="Century Gothic"/>
          <w:b/>
          <w:bCs/>
          <w:color w:val="FF0000"/>
          <w:sz w:val="22"/>
          <w:szCs w:val="22"/>
          <w:lang w:val="lv-LV"/>
        </w:rPr>
        <w:t>pilnvarotās personas</w:t>
      </w:r>
      <w:r w:rsidR="00C84A4F" w:rsidRPr="00215D22">
        <w:rPr>
          <w:rFonts w:ascii="Century Gothic" w:hAnsi="Century Gothic"/>
          <w:b/>
          <w:bCs/>
          <w:color w:val="FF0000"/>
          <w:sz w:val="22"/>
          <w:szCs w:val="22"/>
          <w:lang w:val="lv-LV"/>
        </w:rPr>
        <w:t>/pārvaldnieka</w:t>
      </w:r>
      <w:r w:rsidRPr="00215D22">
        <w:rPr>
          <w:rFonts w:ascii="Century Gothic" w:hAnsi="Century Gothic"/>
          <w:b/>
          <w:bCs/>
          <w:color w:val="FF0000"/>
          <w:sz w:val="22"/>
          <w:szCs w:val="22"/>
          <w:lang w:val="lv-LV"/>
        </w:rPr>
        <w:t xml:space="preserve"> </w:t>
      </w:r>
      <w:r w:rsidRPr="00215D22">
        <w:rPr>
          <w:rFonts w:ascii="Century Gothic" w:hAnsi="Century Gothic"/>
          <w:b/>
          <w:bCs/>
          <w:sz w:val="22"/>
          <w:szCs w:val="22"/>
          <w:lang w:val="lv-LV"/>
        </w:rPr>
        <w:t xml:space="preserve">________________ </w:t>
      </w:r>
      <w:r w:rsidR="00C7519D" w:rsidRPr="00215D22">
        <w:rPr>
          <w:rFonts w:ascii="Century Gothic" w:hAnsi="Century Gothic"/>
          <w:i/>
          <w:color w:val="FF0000"/>
          <w:sz w:val="22"/>
          <w:szCs w:val="22"/>
          <w:lang w:val="lv-LV"/>
        </w:rPr>
        <w:t xml:space="preserve">[nosaukums un vienotās reģistrācijas nr.] </w:t>
      </w:r>
      <w:r w:rsidRPr="00215D22">
        <w:rPr>
          <w:rFonts w:ascii="Century Gothic" w:hAnsi="Century Gothic"/>
          <w:b/>
          <w:bCs/>
          <w:sz w:val="22"/>
          <w:szCs w:val="22"/>
          <w:lang w:val="lv-LV"/>
        </w:rPr>
        <w:t>norādītajā kredītiestādes kontā ar mērķi aizdevuma saistību dzēšanai</w:t>
      </w:r>
      <w:r w:rsidR="00C84A4F" w:rsidRPr="00215D22">
        <w:rPr>
          <w:rFonts w:ascii="Century Gothic" w:hAnsi="Century Gothic"/>
          <w:b/>
          <w:bCs/>
          <w:sz w:val="22"/>
          <w:szCs w:val="22"/>
          <w:lang w:val="lv-LV"/>
        </w:rPr>
        <w:t>. N</w:t>
      </w:r>
      <w:r w:rsidRPr="00215D22">
        <w:rPr>
          <w:rFonts w:ascii="Century Gothic" w:hAnsi="Century Gothic"/>
          <w:b/>
          <w:bCs/>
          <w:sz w:val="22"/>
          <w:szCs w:val="22"/>
          <w:lang w:val="lv-LV"/>
        </w:rPr>
        <w:t>oteikt, ka iepriekš minēto maksājumu rezultātā iegūtie līdzekļi jāizmanto tikai FINANSĒTĀJA aizdevuma atmaksai</w:t>
      </w:r>
      <w:r w:rsidR="005D1F14" w:rsidRPr="00215D22">
        <w:rPr>
          <w:rFonts w:ascii="Century Gothic" w:hAnsi="Century Gothic"/>
          <w:b/>
          <w:bCs/>
          <w:sz w:val="22"/>
          <w:szCs w:val="22"/>
          <w:lang w:val="lv-LV"/>
        </w:rPr>
        <w:t xml:space="preserve">. </w:t>
      </w:r>
      <w:r w:rsidR="005D1F14" w:rsidRPr="00215D22">
        <w:rPr>
          <w:rFonts w:ascii="Century Gothic" w:hAnsi="Century Gothic"/>
          <w:b/>
          <w:color w:val="FF0000"/>
          <w:sz w:val="22"/>
          <w:szCs w:val="22"/>
          <w:lang w:val="lv-LV"/>
        </w:rPr>
        <w:t xml:space="preserve">Šī uzdevuma izpildei, noslēgt rakstisku vienošanos ar pārvaldnieku par tā pienākumu aizdevuma atmaksai paredzētos dzīvokļu īpašnieku maksājumus novirzīt tikai aizdevuma līguma saistību dzēšanai. </w:t>
      </w:r>
      <w:r w:rsidR="005D1F14" w:rsidRPr="00215D22">
        <w:rPr>
          <w:rStyle w:val="FootnoteReference"/>
          <w:rFonts w:ascii="Century Gothic" w:hAnsi="Century Gothic"/>
          <w:b/>
          <w:color w:val="FF0000"/>
          <w:sz w:val="22"/>
          <w:szCs w:val="22"/>
          <w:lang w:val="lv-LV"/>
        </w:rPr>
        <w:footnoteReference w:id="20"/>
      </w:r>
      <w:r w:rsidRPr="00215D22">
        <w:rPr>
          <w:rFonts w:ascii="Century Gothic" w:hAnsi="Century Gothic"/>
          <w:b/>
          <w:bCs/>
          <w:sz w:val="22"/>
          <w:szCs w:val="22"/>
          <w:lang w:val="lv-LV"/>
        </w:rPr>
        <w:t xml:space="preserve"> </w:t>
      </w:r>
      <w:r w:rsidR="005D1F14" w:rsidRPr="00215D22">
        <w:rPr>
          <w:rFonts w:ascii="Century Gothic" w:hAnsi="Century Gothic"/>
          <w:b/>
          <w:bCs/>
          <w:sz w:val="22"/>
          <w:szCs w:val="22"/>
          <w:lang w:val="lv-LV"/>
        </w:rPr>
        <w:t>N</w:t>
      </w:r>
      <w:r w:rsidRPr="00215D22">
        <w:rPr>
          <w:rFonts w:ascii="Century Gothic" w:hAnsi="Century Gothic"/>
          <w:b/>
          <w:bCs/>
          <w:sz w:val="22"/>
          <w:szCs w:val="22"/>
          <w:lang w:val="lv-LV"/>
        </w:rPr>
        <w:t>oteikt, ka pilnvarotā persona</w:t>
      </w:r>
      <w:r w:rsidR="005D1F14" w:rsidRPr="00215D22">
        <w:rPr>
          <w:rFonts w:ascii="Century Gothic" w:hAnsi="Century Gothic"/>
          <w:b/>
          <w:bCs/>
          <w:color w:val="FF0000"/>
          <w:sz w:val="22"/>
          <w:szCs w:val="22"/>
          <w:lang w:val="lv-LV"/>
        </w:rPr>
        <w:t xml:space="preserve">/pārvaldnieks </w:t>
      </w:r>
      <w:r w:rsidRPr="00215D22">
        <w:rPr>
          <w:rFonts w:ascii="Century Gothic" w:hAnsi="Century Gothic"/>
          <w:b/>
          <w:bCs/>
          <w:sz w:val="22"/>
          <w:szCs w:val="22"/>
          <w:lang w:val="lv-LV"/>
        </w:rPr>
        <w:t>ir tiesīga</w:t>
      </w:r>
      <w:r w:rsidR="005D1F14" w:rsidRPr="00215D22">
        <w:rPr>
          <w:rFonts w:ascii="Century Gothic" w:hAnsi="Century Gothic"/>
          <w:b/>
          <w:bCs/>
          <w:color w:val="FF0000"/>
          <w:sz w:val="22"/>
          <w:szCs w:val="22"/>
          <w:lang w:val="lv-LV"/>
        </w:rPr>
        <w:t xml:space="preserve">/-s </w:t>
      </w:r>
      <w:r w:rsidRPr="00215D22">
        <w:rPr>
          <w:rFonts w:ascii="Century Gothic" w:hAnsi="Century Gothic"/>
          <w:b/>
          <w:bCs/>
          <w:sz w:val="22"/>
          <w:szCs w:val="22"/>
          <w:lang w:val="lv-LV"/>
        </w:rPr>
        <w:t>paaugstināt maksājumus par 1m</w:t>
      </w:r>
      <w:r w:rsidRPr="00215D22">
        <w:rPr>
          <w:rFonts w:ascii="Century Gothic" w:hAnsi="Century Gothic"/>
          <w:b/>
          <w:bCs/>
          <w:sz w:val="22"/>
          <w:szCs w:val="22"/>
          <w:vertAlign w:val="superscript"/>
          <w:lang w:val="lv-LV"/>
        </w:rPr>
        <w:t>2</w:t>
      </w:r>
      <w:r w:rsidRPr="00215D22">
        <w:rPr>
          <w:rFonts w:ascii="Century Gothic" w:hAnsi="Century Gothic"/>
          <w:b/>
          <w:bCs/>
          <w:sz w:val="22"/>
          <w:szCs w:val="22"/>
          <w:lang w:val="lv-LV"/>
        </w:rPr>
        <w:t xml:space="preserve"> no dzīvokļa platības, ja </w:t>
      </w:r>
      <w:proofErr w:type="spellStart"/>
      <w:r w:rsidRPr="00215D22">
        <w:rPr>
          <w:rFonts w:ascii="Century Gothic" w:hAnsi="Century Gothic"/>
          <w:b/>
          <w:bCs/>
          <w:sz w:val="22"/>
          <w:szCs w:val="22"/>
          <w:lang w:val="lv-LV"/>
        </w:rPr>
        <w:t>līzdzšinējais</w:t>
      </w:r>
      <w:proofErr w:type="spellEnd"/>
      <w:r w:rsidRPr="00215D22">
        <w:rPr>
          <w:rFonts w:ascii="Century Gothic" w:hAnsi="Century Gothic"/>
          <w:b/>
          <w:bCs/>
          <w:sz w:val="22"/>
          <w:szCs w:val="22"/>
          <w:lang w:val="lv-LV"/>
        </w:rPr>
        <w:t xml:space="preserve"> maksājuma apmērs, saistībā ar aizdevuma procentu likmes izmaiņām, nav pietiekams no FINANSĒTĀJA aizdevuma līguma izrietošo saistību izpildei</w:t>
      </w:r>
      <w:bookmarkEnd w:id="9"/>
      <w:r w:rsidRPr="00215D22">
        <w:rPr>
          <w:rFonts w:ascii="Century Gothic" w:hAnsi="Century Gothic"/>
          <w:b/>
          <w:bCs/>
          <w:sz w:val="22"/>
          <w:szCs w:val="22"/>
          <w:lang w:val="lv-LV"/>
        </w:rPr>
        <w:t>.</w:t>
      </w:r>
      <w:bookmarkStart w:id="11" w:name="_Hlk81834398"/>
    </w:p>
    <w:p w14:paraId="0AB8A175" w14:textId="21842CE5" w:rsidR="009E6E11" w:rsidRPr="00C7519D" w:rsidRDefault="004476C5" w:rsidP="009E6E11">
      <w:pPr>
        <w:pStyle w:val="ListParagraph"/>
        <w:numPr>
          <w:ilvl w:val="1"/>
          <w:numId w:val="22"/>
        </w:numPr>
        <w:jc w:val="both"/>
        <w:rPr>
          <w:rFonts w:ascii="Century Gothic" w:hAnsi="Century Gothic"/>
          <w:b/>
          <w:bCs/>
          <w:color w:val="FF0000"/>
          <w:sz w:val="22"/>
          <w:szCs w:val="22"/>
          <w:lang w:val="lv-LV"/>
        </w:rPr>
      </w:pPr>
      <w:r w:rsidRPr="00215D22">
        <w:rPr>
          <w:rFonts w:ascii="Century Gothic" w:hAnsi="Century Gothic"/>
          <w:b/>
          <w:bCs/>
          <w:sz w:val="22"/>
          <w:szCs w:val="22"/>
          <w:lang w:val="lv-LV"/>
        </w:rPr>
        <w:t xml:space="preserve">Apstiprināt, ka, veicot pilnvarotās personas nomaiņu, jaunajai pilnvarotajai personai tiek uzdots </w:t>
      </w:r>
      <w:bookmarkStart w:id="12" w:name="_Hlk228454121"/>
      <w:r w:rsidR="00C7519D" w:rsidRPr="00215D22">
        <w:rPr>
          <w:rFonts w:ascii="Century Gothic" w:hAnsi="Century Gothic"/>
          <w:b/>
          <w:bCs/>
          <w:color w:val="FF0000"/>
          <w:sz w:val="22"/>
          <w:szCs w:val="22"/>
          <w:lang w:val="lv-LV"/>
        </w:rPr>
        <w:t>nekavējoties informēt  par to FINANSĒTĀJU</w:t>
      </w:r>
      <w:r w:rsidR="00C7519D" w:rsidRPr="00215D22">
        <w:rPr>
          <w:rFonts w:ascii="Century Gothic" w:hAnsi="Century Gothic"/>
          <w:b/>
          <w:bCs/>
          <w:sz w:val="22"/>
          <w:szCs w:val="22"/>
          <w:lang w:val="lv-LV"/>
        </w:rPr>
        <w:t xml:space="preserve">  /</w:t>
      </w:r>
      <w:bookmarkEnd w:id="12"/>
      <w:r w:rsidRPr="00215D22">
        <w:rPr>
          <w:rFonts w:ascii="Century Gothic" w:hAnsi="Century Gothic"/>
          <w:b/>
          <w:bCs/>
          <w:color w:val="FF0000"/>
          <w:sz w:val="22"/>
          <w:szCs w:val="22"/>
          <w:lang w:val="lv-LV"/>
        </w:rPr>
        <w:t>un tai ir pienākums noslēgt pārjaunojuma līgumu</w:t>
      </w:r>
      <w:r w:rsidRPr="00215D22">
        <w:rPr>
          <w:rFonts w:ascii="Century Gothic" w:hAnsi="Century Gothic"/>
          <w:b/>
          <w:bCs/>
          <w:i/>
          <w:color w:val="FF0000"/>
          <w:sz w:val="22"/>
          <w:szCs w:val="22"/>
          <w:lang w:val="lv-LV"/>
        </w:rPr>
        <w:t xml:space="preserve"> </w:t>
      </w:r>
      <w:r w:rsidRPr="00215D22">
        <w:rPr>
          <w:rFonts w:ascii="Century Gothic" w:hAnsi="Century Gothic"/>
          <w:b/>
          <w:bCs/>
          <w:color w:val="FF0000"/>
          <w:sz w:val="22"/>
          <w:szCs w:val="22"/>
          <w:lang w:val="lv-LV"/>
        </w:rPr>
        <w:t>FINASĒTĀJA aizdevuma līgumam, uzņemoties saistības, kas izriet no FINANSĒTĀJA aizdevuma līguma</w:t>
      </w:r>
      <w:r w:rsidR="00AF6DB6" w:rsidRPr="00215D22">
        <w:rPr>
          <w:rFonts w:ascii="Century Gothic" w:hAnsi="Century Gothic"/>
          <w:b/>
          <w:bCs/>
          <w:color w:val="FF0000"/>
          <w:sz w:val="22"/>
          <w:szCs w:val="22"/>
          <w:lang w:val="lv-LV"/>
        </w:rPr>
        <w:t xml:space="preserve"> </w:t>
      </w:r>
      <w:r w:rsidRPr="00215D22">
        <w:rPr>
          <w:rFonts w:ascii="Century Gothic" w:hAnsi="Century Gothic"/>
          <w:b/>
          <w:bCs/>
          <w:color w:val="FF0000"/>
          <w:sz w:val="22"/>
          <w:szCs w:val="22"/>
          <w:lang w:val="lv-LV"/>
        </w:rPr>
        <w:t>un nodrošināt</w:t>
      </w:r>
      <w:r w:rsidRPr="00C7519D">
        <w:rPr>
          <w:rFonts w:ascii="Century Gothic" w:hAnsi="Century Gothic"/>
          <w:b/>
          <w:bCs/>
          <w:color w:val="FF0000"/>
          <w:sz w:val="22"/>
          <w:szCs w:val="22"/>
          <w:lang w:val="lv-LV"/>
        </w:rPr>
        <w:t xml:space="preserve"> līgum</w:t>
      </w:r>
      <w:r w:rsidR="00AF6DB6" w:rsidRPr="00C7519D">
        <w:rPr>
          <w:rFonts w:ascii="Century Gothic" w:hAnsi="Century Gothic"/>
          <w:b/>
          <w:bCs/>
          <w:color w:val="FF0000"/>
          <w:sz w:val="22"/>
          <w:szCs w:val="22"/>
          <w:lang w:val="lv-LV"/>
        </w:rPr>
        <w:t>a</w:t>
      </w:r>
      <w:r w:rsidRPr="00C7519D">
        <w:rPr>
          <w:rFonts w:ascii="Century Gothic" w:hAnsi="Century Gothic"/>
          <w:b/>
          <w:bCs/>
          <w:color w:val="FF0000"/>
          <w:sz w:val="22"/>
          <w:szCs w:val="22"/>
          <w:lang w:val="lv-LV"/>
        </w:rPr>
        <w:t xml:space="preserve"> izpildi, kā arī noteikt, ka dzīvokļu īpašniekiem ir pienākums turpināt atmaksāt FINANSĒTĀJA aizdevuma līguma saistību dzēšanai nepieciešamos maksājumus līdz pārjaunojuma līguma noslēgšanai un pēc pārjaunojuma līguma noslēgšanas</w:t>
      </w:r>
      <w:bookmarkEnd w:id="11"/>
      <w:r w:rsidRPr="00C7519D">
        <w:rPr>
          <w:rFonts w:ascii="Century Gothic" w:hAnsi="Century Gothic"/>
          <w:b/>
          <w:bCs/>
          <w:color w:val="FF0000"/>
          <w:sz w:val="22"/>
          <w:szCs w:val="22"/>
          <w:lang w:val="lv-LV"/>
        </w:rPr>
        <w:t>.</w:t>
      </w:r>
      <w:bookmarkStart w:id="13" w:name="_Hlk81834482"/>
      <w:r w:rsidR="00C7519D" w:rsidRPr="00C7519D">
        <w:rPr>
          <w:rStyle w:val="normaltextrun"/>
          <w:rFonts w:ascii="Century Gothic" w:hAnsi="Century Gothic"/>
          <w:b/>
          <w:color w:val="FF0000"/>
          <w:sz w:val="22"/>
          <w:szCs w:val="22"/>
          <w:lang w:val="lv-LV"/>
        </w:rPr>
        <w:t xml:space="preserve"> </w:t>
      </w:r>
      <w:bookmarkStart w:id="14" w:name="_Hlk228454133"/>
      <w:r w:rsidR="00C7519D">
        <w:rPr>
          <w:rStyle w:val="FootnoteReference"/>
          <w:rFonts w:ascii="Century Gothic" w:hAnsi="Century Gothic"/>
          <w:b/>
          <w:color w:val="FF0000"/>
          <w:sz w:val="22"/>
          <w:szCs w:val="22"/>
          <w:lang w:val="lv-LV"/>
        </w:rPr>
        <w:footnoteReference w:id="21"/>
      </w:r>
      <w:bookmarkEnd w:id="14"/>
    </w:p>
    <w:p w14:paraId="26A84B66" w14:textId="0AA8F99C" w:rsidR="004476C5" w:rsidRPr="00D152E9" w:rsidRDefault="00C07BB9" w:rsidP="00D152E9">
      <w:pPr>
        <w:pStyle w:val="ListParagraph"/>
        <w:numPr>
          <w:ilvl w:val="1"/>
          <w:numId w:val="22"/>
        </w:numPr>
        <w:jc w:val="both"/>
        <w:rPr>
          <w:rFonts w:ascii="Century Gothic" w:hAnsi="Century Gothic"/>
          <w:sz w:val="22"/>
          <w:szCs w:val="22"/>
          <w:lang w:val="lv-LV"/>
        </w:rPr>
      </w:pPr>
      <w:r w:rsidRPr="009E6E11">
        <w:rPr>
          <w:rFonts w:ascii="Century Gothic" w:hAnsi="Century Gothic"/>
          <w:b/>
          <w:sz w:val="22"/>
          <w:szCs w:val="22"/>
          <w:lang w:val="lv-LV"/>
        </w:rPr>
        <w:t xml:space="preserve">Apstiprināt, ka dzīvokļu īpašnieki apmaksās neparedzētiem būvniecības un/vai remontdarbiem un/vai </w:t>
      </w:r>
      <w:r w:rsidRPr="009E6E11">
        <w:rPr>
          <w:rFonts w:ascii="Century Gothic" w:hAnsi="Century Gothic"/>
          <w:b/>
          <w:iCs/>
          <w:sz w:val="22"/>
          <w:szCs w:val="22"/>
          <w:lang w:val="lv-LV"/>
        </w:rPr>
        <w:t>teritorijas labiekārtošanu</w:t>
      </w:r>
      <w:r w:rsidRPr="009E6E11">
        <w:rPr>
          <w:rFonts w:ascii="Century Gothic" w:hAnsi="Century Gothic"/>
          <w:b/>
          <w:sz w:val="22"/>
          <w:szCs w:val="22"/>
          <w:lang w:val="lv-LV"/>
        </w:rPr>
        <w:t xml:space="preserve"> nepieciešamos izdevumus – sadārdzinājumu, ja tāds radīsies PROJEKTA īstenošanas laikā.</w:t>
      </w:r>
      <w:bookmarkEnd w:id="13"/>
    </w:p>
    <w:p w14:paraId="2BEBFE5C" w14:textId="77777777" w:rsidR="004476C5" w:rsidRPr="00166595" w:rsidRDefault="004476C5" w:rsidP="004476C5">
      <w:pPr>
        <w:pStyle w:val="ListParagraph"/>
        <w:rPr>
          <w:rFonts w:ascii="Century Gothic" w:hAnsi="Century Gothic"/>
          <w:sz w:val="22"/>
          <w:szCs w:val="22"/>
          <w:lang w:val="lv-LV"/>
        </w:rPr>
      </w:pPr>
    </w:p>
    <w:p w14:paraId="1789C6FC" w14:textId="1B00A1DF" w:rsidR="004476C5" w:rsidRPr="00222F2C" w:rsidRDefault="004476C5" w:rsidP="004476C5">
      <w:pPr>
        <w:pStyle w:val="ListParagraph"/>
        <w:rPr>
          <w:rFonts w:ascii="Century Gothic" w:hAnsi="Century Gothic"/>
          <w:b/>
          <w:bCs/>
          <w:sz w:val="22"/>
          <w:szCs w:val="22"/>
          <w:lang w:val="lv-LV"/>
        </w:rPr>
      </w:pPr>
      <w:r w:rsidRPr="00222F2C">
        <w:rPr>
          <w:rFonts w:ascii="Century Gothic" w:hAnsi="Century Gothic"/>
          <w:b/>
          <w:bCs/>
          <w:sz w:val="22"/>
          <w:szCs w:val="22"/>
          <w:lang w:val="lv-LV"/>
        </w:rPr>
        <w:t>Balsojums par</w:t>
      </w:r>
      <w:r w:rsidR="009E6E11" w:rsidRPr="00222F2C">
        <w:rPr>
          <w:rFonts w:ascii="Century Gothic" w:hAnsi="Century Gothic"/>
          <w:b/>
          <w:bCs/>
          <w:sz w:val="22"/>
          <w:szCs w:val="22"/>
          <w:lang w:val="lv-LV"/>
        </w:rPr>
        <w:t xml:space="preserve"> otro</w:t>
      </w:r>
      <w:r w:rsidRPr="00222F2C">
        <w:rPr>
          <w:rFonts w:ascii="Century Gothic" w:hAnsi="Century Gothic"/>
          <w:b/>
          <w:bCs/>
          <w:sz w:val="22"/>
          <w:szCs w:val="22"/>
          <w:lang w:val="lv-LV"/>
        </w:rPr>
        <w:t xml:space="preserve"> aptaujā iekļaut</w:t>
      </w:r>
      <w:r w:rsidR="009E6E11" w:rsidRPr="00222F2C">
        <w:rPr>
          <w:rFonts w:ascii="Century Gothic" w:hAnsi="Century Gothic"/>
          <w:b/>
          <w:bCs/>
          <w:sz w:val="22"/>
          <w:szCs w:val="22"/>
          <w:lang w:val="lv-LV"/>
        </w:rPr>
        <w:t>o</w:t>
      </w:r>
      <w:r w:rsidRPr="00222F2C">
        <w:rPr>
          <w:rFonts w:ascii="Century Gothic" w:hAnsi="Century Gothic"/>
          <w:b/>
          <w:bCs/>
          <w:sz w:val="22"/>
          <w:szCs w:val="22"/>
          <w:lang w:val="lv-LV"/>
        </w:rPr>
        <w:t xml:space="preserve"> jautājum</w:t>
      </w:r>
      <w:r w:rsidR="009E6E11" w:rsidRPr="00222F2C">
        <w:rPr>
          <w:rFonts w:ascii="Century Gothic" w:hAnsi="Century Gothic"/>
          <w:b/>
          <w:bCs/>
          <w:sz w:val="22"/>
          <w:szCs w:val="22"/>
          <w:lang w:val="lv-LV"/>
        </w:rPr>
        <w:t>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590"/>
        <w:gridCol w:w="864"/>
        <w:gridCol w:w="623"/>
        <w:gridCol w:w="851"/>
      </w:tblGrid>
      <w:tr w:rsidR="004476C5" w:rsidRPr="009E6E11" w14:paraId="5B2E0E12" w14:textId="77777777" w:rsidTr="00862ED0">
        <w:trPr>
          <w:trHeight w:val="397"/>
        </w:trPr>
        <w:tc>
          <w:tcPr>
            <w:tcW w:w="1070" w:type="dxa"/>
          </w:tcPr>
          <w:p w14:paraId="1BA36C2E" w14:textId="77777777" w:rsidR="004476C5" w:rsidRPr="00222F2C" w:rsidRDefault="004476C5" w:rsidP="006E508D">
            <w:pPr>
              <w:ind w:left="426" w:hanging="426"/>
              <w:jc w:val="both"/>
              <w:rPr>
                <w:rFonts w:ascii="Century Gothic" w:hAnsi="Century Gothic"/>
                <w:b/>
                <w:bCs/>
                <w:sz w:val="22"/>
                <w:szCs w:val="22"/>
                <w:lang w:val="lv-LV"/>
              </w:rPr>
            </w:pPr>
            <w:r w:rsidRPr="00222F2C">
              <w:rPr>
                <w:rFonts w:ascii="Century Gothic" w:hAnsi="Century Gothic"/>
                <w:b/>
                <w:bCs/>
                <w:sz w:val="22"/>
                <w:szCs w:val="22"/>
                <w:lang w:val="lv-LV"/>
              </w:rPr>
              <w:t xml:space="preserve">Balsoju:  </w:t>
            </w:r>
          </w:p>
        </w:tc>
        <w:tc>
          <w:tcPr>
            <w:tcW w:w="590" w:type="dxa"/>
          </w:tcPr>
          <w:p w14:paraId="6779EC80" w14:textId="77777777" w:rsidR="004476C5" w:rsidRPr="00222F2C" w:rsidRDefault="004476C5" w:rsidP="006E508D">
            <w:pPr>
              <w:ind w:left="426" w:hanging="426"/>
              <w:jc w:val="both"/>
              <w:rPr>
                <w:rFonts w:ascii="Century Gothic" w:hAnsi="Century Gothic"/>
                <w:b/>
                <w:bCs/>
                <w:sz w:val="22"/>
                <w:szCs w:val="22"/>
                <w:lang w:val="lv-LV"/>
              </w:rPr>
            </w:pPr>
            <w:r w:rsidRPr="00222F2C">
              <w:rPr>
                <w:rFonts w:ascii="Century Gothic" w:hAnsi="Century Gothic"/>
                <w:b/>
                <w:bCs/>
                <w:sz w:val="22"/>
                <w:szCs w:val="22"/>
                <w:lang w:val="lv-LV"/>
              </w:rPr>
              <w:t>Par</w:t>
            </w:r>
          </w:p>
        </w:tc>
        <w:tc>
          <w:tcPr>
            <w:tcW w:w="864" w:type="dxa"/>
          </w:tcPr>
          <w:p w14:paraId="4B72CD25" w14:textId="77777777" w:rsidR="004476C5" w:rsidRPr="00222F2C" w:rsidRDefault="004476C5" w:rsidP="006E508D">
            <w:pPr>
              <w:ind w:left="426" w:hanging="426"/>
              <w:jc w:val="both"/>
              <w:rPr>
                <w:rFonts w:ascii="Century Gothic" w:hAnsi="Century Gothic"/>
                <w:b/>
                <w:bCs/>
                <w:sz w:val="22"/>
                <w:szCs w:val="22"/>
                <w:lang w:val="lv-LV"/>
              </w:rPr>
            </w:pPr>
          </w:p>
        </w:tc>
        <w:tc>
          <w:tcPr>
            <w:tcW w:w="623" w:type="dxa"/>
          </w:tcPr>
          <w:p w14:paraId="0E34D01F" w14:textId="77777777" w:rsidR="004476C5" w:rsidRPr="009E6E11" w:rsidRDefault="004476C5" w:rsidP="006E508D">
            <w:pPr>
              <w:ind w:left="426" w:hanging="426"/>
              <w:jc w:val="both"/>
              <w:rPr>
                <w:rFonts w:ascii="Century Gothic" w:hAnsi="Century Gothic"/>
                <w:b/>
                <w:bCs/>
                <w:sz w:val="22"/>
                <w:szCs w:val="22"/>
                <w:lang w:val="lv-LV"/>
              </w:rPr>
            </w:pPr>
            <w:r w:rsidRPr="00222F2C">
              <w:rPr>
                <w:rFonts w:ascii="Century Gothic" w:hAnsi="Century Gothic"/>
                <w:b/>
                <w:bCs/>
                <w:sz w:val="22"/>
                <w:szCs w:val="22"/>
                <w:lang w:val="lv-LV"/>
              </w:rPr>
              <w:t>Pret</w:t>
            </w:r>
          </w:p>
        </w:tc>
        <w:tc>
          <w:tcPr>
            <w:tcW w:w="851" w:type="dxa"/>
          </w:tcPr>
          <w:p w14:paraId="1B20FA46" w14:textId="77777777" w:rsidR="004476C5" w:rsidRPr="009E6E11" w:rsidRDefault="004476C5" w:rsidP="006E508D">
            <w:pPr>
              <w:ind w:left="426" w:hanging="426"/>
              <w:jc w:val="both"/>
              <w:rPr>
                <w:rFonts w:ascii="Century Gothic" w:hAnsi="Century Gothic"/>
                <w:b/>
                <w:bCs/>
                <w:sz w:val="22"/>
                <w:szCs w:val="22"/>
                <w:lang w:val="lv-LV"/>
              </w:rPr>
            </w:pPr>
          </w:p>
        </w:tc>
      </w:tr>
    </w:tbl>
    <w:p w14:paraId="10DE9CB0" w14:textId="77777777" w:rsidR="004476C5" w:rsidRPr="00166595" w:rsidRDefault="004476C5" w:rsidP="004476C5">
      <w:pPr>
        <w:autoSpaceDE w:val="0"/>
        <w:autoSpaceDN w:val="0"/>
        <w:adjustRightInd w:val="0"/>
        <w:rPr>
          <w:rFonts w:ascii="Century Gothic" w:hAnsi="Century Gothic"/>
          <w:sz w:val="22"/>
          <w:szCs w:val="22"/>
          <w:lang w:val="lv-LV"/>
        </w:rPr>
      </w:pPr>
    </w:p>
    <w:p w14:paraId="472DBEBD" w14:textId="77777777" w:rsidR="004476C5" w:rsidRPr="00166595" w:rsidRDefault="004476C5" w:rsidP="004476C5">
      <w:pPr>
        <w:autoSpaceDE w:val="0"/>
        <w:autoSpaceDN w:val="0"/>
        <w:adjustRightInd w:val="0"/>
        <w:rPr>
          <w:rFonts w:ascii="Century Gothic" w:hAnsi="Century Gothic"/>
          <w:sz w:val="22"/>
          <w:szCs w:val="22"/>
          <w:lang w:val="lv-LV" w:eastAsia="lv-LV"/>
        </w:rPr>
      </w:pPr>
      <w:r w:rsidRPr="00166595">
        <w:rPr>
          <w:rFonts w:ascii="Century Gothic" w:hAnsi="Century Gothic"/>
          <w:sz w:val="22"/>
          <w:szCs w:val="22"/>
          <w:lang w:val="lv-LV" w:eastAsia="lv-LV"/>
        </w:rPr>
        <w:lastRenderedPageBreak/>
        <w:t>Dzīvokļa īpašnieka atšķirīgais viedoklis par katru no lēmuma punktiem vai kopumā par lēmumu [</w:t>
      </w:r>
      <w:r w:rsidRPr="00166595">
        <w:rPr>
          <w:rFonts w:ascii="Century Gothic" w:hAnsi="Century Gothic"/>
          <w:i/>
          <w:color w:val="FF0000"/>
          <w:sz w:val="22"/>
          <w:szCs w:val="22"/>
          <w:lang w:val="lv-LV" w:eastAsia="lv-LV"/>
        </w:rPr>
        <w:t>jāaizpilda, ja tāds ir</w:t>
      </w:r>
      <w:r w:rsidRPr="00166595">
        <w:rPr>
          <w:rFonts w:ascii="Century Gothic" w:hAnsi="Century Gothic"/>
          <w:sz w:val="22"/>
          <w:szCs w:val="22"/>
          <w:lang w:val="lv-LV" w:eastAsia="lv-LV"/>
        </w:rPr>
        <w:t>]:</w:t>
      </w:r>
    </w:p>
    <w:p w14:paraId="00AD6017" w14:textId="041C8BE3" w:rsidR="004476C5" w:rsidRPr="00166595" w:rsidRDefault="004476C5" w:rsidP="004476C5">
      <w:pPr>
        <w:autoSpaceDE w:val="0"/>
        <w:autoSpaceDN w:val="0"/>
        <w:adjustRightInd w:val="0"/>
        <w:rPr>
          <w:rFonts w:ascii="Century Gothic" w:hAnsi="Century Gothic"/>
          <w:sz w:val="22"/>
          <w:szCs w:val="22"/>
          <w:lang w:val="lv-LV" w:eastAsia="lv-LV"/>
        </w:rPr>
      </w:pPr>
      <w:r w:rsidRPr="00166595">
        <w:rPr>
          <w:rFonts w:ascii="Century Gothic" w:hAnsi="Century Gothic"/>
          <w:sz w:val="22"/>
          <w:szCs w:val="22"/>
          <w:lang w:val="lv-LV" w:eastAsia="lv-LV"/>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14:paraId="7124B64B" w14:textId="77777777" w:rsidR="00545918" w:rsidRDefault="00545918" w:rsidP="004476C5">
      <w:pPr>
        <w:pStyle w:val="NormalWeb"/>
        <w:spacing w:before="0" w:beforeAutospacing="0" w:after="0" w:afterAutospacing="0"/>
        <w:rPr>
          <w:rFonts w:ascii="Century Gothic" w:hAnsi="Century Gothic"/>
          <w:b/>
          <w:bCs/>
          <w:sz w:val="22"/>
          <w:szCs w:val="22"/>
          <w:lang w:val="lv-LV"/>
        </w:rPr>
      </w:pPr>
    </w:p>
    <w:p w14:paraId="164BF6D9" w14:textId="07375781" w:rsidR="004476C5" w:rsidRPr="00B0304B" w:rsidRDefault="004476C5" w:rsidP="00545918">
      <w:pPr>
        <w:pStyle w:val="NormalWeb"/>
        <w:spacing w:before="0" w:beforeAutospacing="0" w:after="120" w:afterAutospacing="0"/>
        <w:rPr>
          <w:rFonts w:ascii="Century Gothic" w:hAnsi="Century Gothic"/>
          <w:b/>
          <w:bCs/>
          <w:sz w:val="22"/>
          <w:szCs w:val="22"/>
          <w:lang w:val="lv-LV"/>
        </w:rPr>
      </w:pPr>
      <w:r w:rsidRPr="00B0304B">
        <w:rPr>
          <w:rFonts w:ascii="Century Gothic" w:hAnsi="Century Gothic"/>
          <w:b/>
          <w:bCs/>
          <w:sz w:val="22"/>
          <w:szCs w:val="22"/>
          <w:lang w:val="lv-LV"/>
        </w:rPr>
        <w:t>Dzīvokļa īpašnieks vai tā pilnvarotais pārstāvis ar savu parakstu apliecina, ka:</w:t>
      </w:r>
    </w:p>
    <w:p w14:paraId="7B49A7EA" w14:textId="77777777" w:rsidR="004476C5" w:rsidRPr="00B0304B" w:rsidRDefault="004476C5" w:rsidP="004476C5">
      <w:pPr>
        <w:pStyle w:val="BodyText"/>
        <w:numPr>
          <w:ilvl w:val="0"/>
          <w:numId w:val="2"/>
        </w:numPr>
        <w:spacing w:after="0"/>
        <w:ind w:left="714" w:hanging="357"/>
        <w:jc w:val="both"/>
        <w:rPr>
          <w:rFonts w:ascii="Century Gothic" w:hAnsi="Century Gothic"/>
          <w:sz w:val="22"/>
          <w:szCs w:val="22"/>
          <w:lang w:val="lv-LV" w:eastAsia="lv-LV"/>
        </w:rPr>
      </w:pPr>
      <w:r w:rsidRPr="00B0304B">
        <w:rPr>
          <w:rFonts w:ascii="Century Gothic" w:hAnsi="Century Gothic"/>
          <w:sz w:val="22"/>
          <w:szCs w:val="22"/>
          <w:lang w:val="lv-LV"/>
        </w:rPr>
        <w:t>ir iepazinies ar aptaujas jautājumiem, par kuriem jāpieņem lēmums;</w:t>
      </w:r>
    </w:p>
    <w:p w14:paraId="53BBB37B" w14:textId="05ADB266" w:rsidR="004476C5" w:rsidRPr="00B0304B" w:rsidRDefault="004476C5" w:rsidP="00714009">
      <w:pPr>
        <w:pStyle w:val="BodyText"/>
        <w:numPr>
          <w:ilvl w:val="0"/>
          <w:numId w:val="2"/>
        </w:numPr>
        <w:spacing w:after="0"/>
        <w:jc w:val="both"/>
        <w:rPr>
          <w:rFonts w:ascii="Century Gothic" w:hAnsi="Century Gothic"/>
          <w:sz w:val="22"/>
          <w:szCs w:val="22"/>
          <w:lang w:val="lv-LV" w:eastAsia="lv-LV"/>
        </w:rPr>
      </w:pPr>
      <w:r w:rsidRPr="00B0304B">
        <w:rPr>
          <w:rFonts w:ascii="Century Gothic" w:hAnsi="Century Gothic"/>
          <w:sz w:val="22"/>
          <w:szCs w:val="22"/>
          <w:lang w:val="lv-LV"/>
        </w:rPr>
        <w:t xml:space="preserve">Ir informēts, ka tiks veikta dzīvokļa īpašnieka un pilnvarotā pārstāvja datu apstrāde ar mērķi saņemt pakalpojumus, kas saistīti ar </w:t>
      </w:r>
      <w:r w:rsidR="00C07BB9" w:rsidRPr="00B0304B">
        <w:rPr>
          <w:rFonts w:ascii="Century Gothic" w:hAnsi="Century Gothic"/>
          <w:sz w:val="22"/>
          <w:szCs w:val="22"/>
          <w:lang w:val="lv-LV"/>
        </w:rPr>
        <w:t xml:space="preserve">aizdevuma saņemšanu </w:t>
      </w:r>
      <w:r w:rsidR="00C07BB9" w:rsidRPr="00B0304B">
        <w:rPr>
          <w:rFonts w:ascii="Century Gothic" w:hAnsi="Century Gothic"/>
          <w:bCs/>
          <w:sz w:val="22"/>
          <w:szCs w:val="22"/>
          <w:lang w:val="lv-LV"/>
        </w:rPr>
        <w:t xml:space="preserve">saskaņā ar  Ministra kabineta </w:t>
      </w:r>
      <w:r w:rsidR="00A44225" w:rsidRPr="00B0304B">
        <w:rPr>
          <w:rFonts w:ascii="Century Gothic" w:hAnsi="Century Gothic"/>
          <w:bCs/>
          <w:sz w:val="22"/>
          <w:szCs w:val="22"/>
          <w:lang w:val="lv-LV"/>
        </w:rPr>
        <w:t xml:space="preserve">06.07.2021. </w:t>
      </w:r>
      <w:r w:rsidR="00C07BB9" w:rsidRPr="00B0304B">
        <w:rPr>
          <w:rFonts w:ascii="Century Gothic" w:hAnsi="Century Gothic"/>
          <w:bCs/>
          <w:sz w:val="22"/>
          <w:szCs w:val="22"/>
          <w:lang w:val="lv-LV"/>
        </w:rPr>
        <w:t>noteikumiem Nr.481</w:t>
      </w:r>
      <w:r w:rsidR="00B80A88" w:rsidRPr="00B0304B">
        <w:rPr>
          <w:rFonts w:ascii="Century Gothic" w:hAnsi="Century Gothic"/>
          <w:bCs/>
          <w:sz w:val="22"/>
          <w:szCs w:val="22"/>
          <w:lang w:val="lv-LV"/>
        </w:rPr>
        <w:t xml:space="preserve"> </w:t>
      </w:r>
      <w:r w:rsidR="00B80A88" w:rsidRPr="00B0304B">
        <w:rPr>
          <w:rFonts w:ascii="Century Gothic" w:hAnsi="Century Gothic"/>
          <w:lang w:val="lv-LV"/>
        </w:rPr>
        <w:t>“</w:t>
      </w:r>
      <w:r w:rsidR="00B80A88" w:rsidRPr="00862ED0">
        <w:rPr>
          <w:rFonts w:ascii="Century Gothic" w:hAnsi="Century Gothic"/>
          <w:lang w:val="lv-LV"/>
        </w:rPr>
        <w:t>Atbalsta programmas nosacījumi būvdarbiem daudzdzīvokļu mājās un to teritorijas labiekārtošanai</w:t>
      </w:r>
      <w:r w:rsidR="00B80A88" w:rsidRPr="00B0304B">
        <w:rPr>
          <w:rFonts w:ascii="Century Gothic" w:hAnsi="Century Gothic"/>
          <w:lang w:val="lv-LV"/>
        </w:rPr>
        <w:t>”</w:t>
      </w:r>
      <w:r w:rsidRPr="00B0304B">
        <w:rPr>
          <w:rFonts w:ascii="Century Gothic" w:hAnsi="Century Gothic"/>
          <w:sz w:val="22"/>
          <w:szCs w:val="22"/>
          <w:lang w:val="lv-LV"/>
        </w:rPr>
        <w:t xml:space="preserve">, tajā skaitā ir informēts, ka datu apstrādi veiks AS „Attīstības finanšu institūcija Altum”, vienotas reģistrācijas Nr. 501203744891, lai varētu izpildīt normatīvo aktu prasības. Vairāk  par informācija par personas datu apstrādi un datu subjekta tiesībām ir pieejama interneta vietnē </w:t>
      </w:r>
      <w:hyperlink r:id="rId11" w:history="1">
        <w:r w:rsidRPr="00B0304B">
          <w:rPr>
            <w:rStyle w:val="Hyperlink"/>
            <w:rFonts w:ascii="Century Gothic" w:hAnsi="Century Gothic"/>
            <w:sz w:val="22"/>
            <w:szCs w:val="22"/>
            <w:lang w:val="lv-LV"/>
          </w:rPr>
          <w:t>https://www.altum.lv/lv/privatuma-politika/</w:t>
        </w:r>
      </w:hyperlink>
      <w:r w:rsidRPr="00B0304B">
        <w:rPr>
          <w:rFonts w:ascii="Century Gothic" w:hAnsi="Century Gothic"/>
          <w:sz w:val="22"/>
          <w:szCs w:val="22"/>
          <w:lang w:val="lv-LV"/>
        </w:rPr>
        <w:t>;</w:t>
      </w:r>
    </w:p>
    <w:p w14:paraId="62E15477" w14:textId="77777777" w:rsidR="004476C5" w:rsidRPr="00B0304B" w:rsidRDefault="004476C5" w:rsidP="004476C5">
      <w:pPr>
        <w:pStyle w:val="BodyText"/>
        <w:numPr>
          <w:ilvl w:val="0"/>
          <w:numId w:val="2"/>
        </w:numPr>
        <w:spacing w:after="0"/>
        <w:ind w:left="714" w:hanging="357"/>
        <w:jc w:val="both"/>
        <w:rPr>
          <w:rFonts w:ascii="Century Gothic" w:hAnsi="Century Gothic"/>
          <w:sz w:val="22"/>
          <w:szCs w:val="22"/>
          <w:lang w:val="lv-LV" w:eastAsia="lv-LV"/>
        </w:rPr>
      </w:pPr>
      <w:r w:rsidRPr="00B0304B">
        <w:rPr>
          <w:rFonts w:ascii="Century Gothic" w:hAnsi="Century Gothic"/>
          <w:sz w:val="22"/>
          <w:szCs w:val="22"/>
          <w:lang w:val="lv-LV"/>
        </w:rPr>
        <w:t>ir informēts, ka gadījumā, ja aptaujā izvēlētā</w:t>
      </w:r>
      <w:r w:rsidRPr="00B0304B">
        <w:rPr>
          <w:rFonts w:ascii="Arial" w:hAnsi="Arial" w:cs="Arial"/>
          <w:sz w:val="22"/>
          <w:szCs w:val="22"/>
          <w:lang w:val="lv-LV"/>
        </w:rPr>
        <w:t xml:space="preserve"> </w:t>
      </w:r>
      <w:r w:rsidRPr="00B0304B">
        <w:rPr>
          <w:rFonts w:ascii="Century Gothic" w:hAnsi="Century Gothic"/>
          <w:sz w:val="22"/>
          <w:szCs w:val="22"/>
          <w:lang w:val="lv-LV"/>
        </w:rPr>
        <w:t xml:space="preserve">pilnvarotā persona jebkādu iemeslu dēļ nevar turpināt vai neturpina pilnvarojumā noteiktās darbības, tostarp nepilda uzņemtās saistības, ciktāl tās attiecināmas uz dzīvokļa īpašnieku pilnvarojuma apjomu, dzīvokļu īpašniekiem ir pienākums noteikt citu pilnvaroto juridisko personu. </w:t>
      </w:r>
      <w:r w:rsidRPr="00B0304B">
        <w:rPr>
          <w:rFonts w:ascii="Century Gothic" w:hAnsi="Century Gothic" w:cs="Arial"/>
          <w:sz w:val="22"/>
          <w:szCs w:val="22"/>
          <w:lang w:val="lv-LV"/>
        </w:rPr>
        <w:t>Šajā gadījumā dzīvokļu īpašniekiem vai to pārstāvim nekavējoties</w:t>
      </w:r>
      <w:r w:rsidRPr="00B0304B">
        <w:rPr>
          <w:rFonts w:ascii="Century Gothic" w:hAnsi="Century Gothic"/>
          <w:sz w:val="22"/>
          <w:szCs w:val="22"/>
          <w:lang w:val="lv-LV"/>
        </w:rPr>
        <w:t xml:space="preserve"> jāinformē par to AS „Attīstības finanšu institūcija Altum”, vienotas reģistrācijas Nr. 501203744891;</w:t>
      </w:r>
    </w:p>
    <w:p w14:paraId="797250D0" w14:textId="77777777" w:rsidR="004476C5" w:rsidRPr="00B0304B" w:rsidRDefault="004476C5" w:rsidP="004476C5">
      <w:pPr>
        <w:pStyle w:val="BodyText"/>
        <w:numPr>
          <w:ilvl w:val="0"/>
          <w:numId w:val="2"/>
        </w:numPr>
        <w:spacing w:after="0"/>
        <w:ind w:left="714" w:hanging="357"/>
        <w:jc w:val="both"/>
        <w:rPr>
          <w:rFonts w:ascii="Century Gothic" w:hAnsi="Century Gothic"/>
          <w:sz w:val="22"/>
          <w:szCs w:val="22"/>
          <w:lang w:val="lv-LV" w:eastAsia="lv-LV"/>
        </w:rPr>
      </w:pPr>
      <w:r w:rsidRPr="00B0304B">
        <w:rPr>
          <w:rFonts w:ascii="Century Gothic" w:hAnsi="Century Gothic"/>
          <w:sz w:val="22"/>
          <w:szCs w:val="22"/>
          <w:lang w:val="lv-LV" w:eastAsia="lv-LV"/>
        </w:rPr>
        <w:t>ir pievienojis lēmumam dzīvokļa īpašnieka īpašumtiesības apliecinošos dokumenta kopiju;</w:t>
      </w:r>
    </w:p>
    <w:p w14:paraId="319337DF" w14:textId="69FB92AC" w:rsidR="004476C5" w:rsidRPr="00B0304B" w:rsidRDefault="004476C5" w:rsidP="004476C5">
      <w:pPr>
        <w:pStyle w:val="BodyText"/>
        <w:numPr>
          <w:ilvl w:val="0"/>
          <w:numId w:val="2"/>
        </w:numPr>
        <w:spacing w:after="0"/>
        <w:jc w:val="both"/>
        <w:rPr>
          <w:rFonts w:ascii="Century Gothic" w:hAnsi="Century Gothic"/>
          <w:sz w:val="22"/>
          <w:szCs w:val="22"/>
          <w:lang w:val="lv-LV" w:eastAsia="lv-LV"/>
        </w:rPr>
      </w:pPr>
      <w:r w:rsidRPr="00B0304B">
        <w:rPr>
          <w:rFonts w:ascii="Century Gothic" w:hAnsi="Century Gothic"/>
          <w:sz w:val="22"/>
          <w:szCs w:val="22"/>
          <w:lang w:val="lv-LV" w:eastAsia="lv-LV"/>
        </w:rPr>
        <w:t>informēts, ka dzīvokļa īpašniekam, ja tas ir juridiska persona vai fiziska persona, kura dzīvokļa īpašumu izīrē vai iznomā saskaņā ar zemesgrāmatā nostiprinātām tiesībām, jāaizpilda</w:t>
      </w:r>
      <w:r w:rsidR="00B0304B" w:rsidRPr="00B0304B">
        <w:rPr>
          <w:rFonts w:ascii="Century Gothic" w:hAnsi="Century Gothic"/>
          <w:sz w:val="22"/>
          <w:szCs w:val="22"/>
          <w:lang w:val="lv-LV" w:eastAsia="lv-LV"/>
        </w:rPr>
        <w:t> </w:t>
      </w:r>
      <w:r w:rsidRPr="00862ED0">
        <w:rPr>
          <w:rStyle w:val="FootnoteReference"/>
          <w:rFonts w:ascii="Century Gothic" w:hAnsi="Century Gothic"/>
          <w:sz w:val="22"/>
          <w:szCs w:val="22"/>
          <w:lang w:val="lv-LV"/>
        </w:rPr>
        <w:footnoteReference w:id="22"/>
      </w:r>
      <w:r w:rsidRPr="00B0304B">
        <w:rPr>
          <w:rFonts w:ascii="Century Gothic" w:hAnsi="Century Gothic"/>
          <w:sz w:val="22"/>
          <w:szCs w:val="22"/>
          <w:lang w:val="lv-LV" w:eastAsia="lv-LV"/>
        </w:rPr>
        <w:t>:</w:t>
      </w:r>
    </w:p>
    <w:p w14:paraId="6853C560" w14:textId="29FD67ED" w:rsidR="0078649B" w:rsidRPr="00862ED0" w:rsidRDefault="00BF5C27" w:rsidP="00D152E9">
      <w:pPr>
        <w:pStyle w:val="NormalWeb"/>
        <w:numPr>
          <w:ilvl w:val="0"/>
          <w:numId w:val="24"/>
        </w:numPr>
        <w:spacing w:before="0" w:beforeAutospacing="0" w:after="0" w:afterAutospacing="0"/>
        <w:jc w:val="both"/>
        <w:rPr>
          <w:rFonts w:ascii="Century Gothic" w:hAnsi="Century Gothic"/>
          <w:b/>
          <w:sz w:val="22"/>
          <w:szCs w:val="22"/>
          <w:lang w:val="lv-LV"/>
        </w:rPr>
      </w:pPr>
      <w:r w:rsidRPr="00B0304B">
        <w:rPr>
          <w:rFonts w:ascii="Century Gothic" w:hAnsi="Century Gothic"/>
          <w:sz w:val="22"/>
          <w:szCs w:val="22"/>
          <w:lang w:val="lv-LV"/>
        </w:rPr>
        <w:t xml:space="preserve">veidlapu - </w:t>
      </w:r>
      <w:r w:rsidRPr="00862ED0">
        <w:rPr>
          <w:rFonts w:ascii="Century Gothic" w:hAnsi="Century Gothic"/>
          <w:sz w:val="22"/>
          <w:szCs w:val="22"/>
          <w:lang w:val="lv-LV"/>
        </w:rPr>
        <w:t xml:space="preserve">DZĪVOKĻA ĪPAŠNIEKA APLIECINĀJUMS programmā </w:t>
      </w:r>
      <w:r w:rsidRPr="00B0304B">
        <w:rPr>
          <w:rFonts w:ascii="Century Gothic" w:hAnsi="Century Gothic"/>
          <w:color w:val="000000"/>
          <w:sz w:val="22"/>
          <w:szCs w:val="22"/>
          <w:shd w:val="clear" w:color="auto" w:fill="FFFFFF"/>
          <w:lang w:val="lv-LV"/>
        </w:rPr>
        <w:t xml:space="preserve"> </w:t>
      </w:r>
      <w:r w:rsidRPr="00B0304B">
        <w:rPr>
          <w:rStyle w:val="normaltextrun"/>
          <w:rFonts w:ascii="Century Gothic" w:hAnsi="Century Gothic"/>
          <w:color w:val="000000"/>
          <w:sz w:val="22"/>
          <w:szCs w:val="22"/>
          <w:shd w:val="clear" w:color="auto" w:fill="FFFFFF"/>
          <w:lang w:val="lv-LV"/>
        </w:rPr>
        <w:t>“Atbalsta programmas nosacījumi būvdarbiem daudzdzīvokļu mājās un to teritoriju labiekārtošanai</w:t>
      </w:r>
      <w:r w:rsidRPr="00B0304B">
        <w:rPr>
          <w:rFonts w:ascii="Century Gothic" w:hAnsi="Century Gothic"/>
          <w:sz w:val="22"/>
          <w:szCs w:val="22"/>
          <w:lang w:val="lv-LV"/>
        </w:rPr>
        <w:t>”, apņemas to aizpildīt un nodot izvēlētajai pilnvarotajai personai;</w:t>
      </w:r>
    </w:p>
    <w:p w14:paraId="193A02C7" w14:textId="0B69E0B7" w:rsidR="0078649B" w:rsidRPr="00862ED0" w:rsidRDefault="0078649B" w:rsidP="00D152E9">
      <w:pPr>
        <w:pStyle w:val="NormalWeb"/>
        <w:numPr>
          <w:ilvl w:val="0"/>
          <w:numId w:val="24"/>
        </w:numPr>
        <w:spacing w:before="0" w:beforeAutospacing="0" w:after="0" w:afterAutospacing="0"/>
        <w:jc w:val="both"/>
        <w:rPr>
          <w:rFonts w:ascii="Century Gothic" w:hAnsi="Century Gothic"/>
          <w:b/>
          <w:sz w:val="22"/>
          <w:szCs w:val="22"/>
          <w:lang w:val="lv-LV"/>
        </w:rPr>
      </w:pPr>
      <w:r w:rsidRPr="00862ED0">
        <w:rPr>
          <w:rFonts w:ascii="Century Gothic" w:hAnsi="Century Gothic"/>
          <w:sz w:val="22"/>
          <w:szCs w:val="22"/>
          <w:lang w:val="lv-LV"/>
        </w:rPr>
        <w:t xml:space="preserve">ir izveidojis, aizpildījis un apstiprinājis  </w:t>
      </w:r>
      <w:proofErr w:type="spellStart"/>
      <w:r w:rsidRPr="00862ED0">
        <w:rPr>
          <w:rFonts w:ascii="Century Gothic" w:hAnsi="Century Gothic"/>
          <w:sz w:val="22"/>
          <w:szCs w:val="22"/>
          <w:lang w:val="lv-LV"/>
        </w:rPr>
        <w:t>De</w:t>
      </w:r>
      <w:proofErr w:type="spellEnd"/>
      <w:r w:rsidRPr="00862ED0">
        <w:rPr>
          <w:rFonts w:ascii="Century Gothic" w:hAnsi="Century Gothic"/>
          <w:sz w:val="22"/>
          <w:szCs w:val="22"/>
          <w:lang w:val="lv-LV"/>
        </w:rPr>
        <w:t xml:space="preserve"> </w:t>
      </w:r>
      <w:proofErr w:type="spellStart"/>
      <w:r w:rsidRPr="00862ED0">
        <w:rPr>
          <w:rFonts w:ascii="Century Gothic" w:hAnsi="Century Gothic"/>
          <w:sz w:val="22"/>
          <w:szCs w:val="22"/>
          <w:lang w:val="lv-LV"/>
        </w:rPr>
        <w:t>minimis</w:t>
      </w:r>
      <w:proofErr w:type="spellEnd"/>
      <w:r w:rsidRPr="00862ED0">
        <w:rPr>
          <w:rFonts w:ascii="Century Gothic" w:hAnsi="Century Gothic"/>
          <w:sz w:val="22"/>
          <w:szCs w:val="22"/>
          <w:lang w:val="lv-LV"/>
        </w:rPr>
        <w:t xml:space="preserve"> atbalsta uzskaites sistēmā </w:t>
      </w:r>
      <w:hyperlink r:id="rId12" w:history="1">
        <w:r w:rsidRPr="00862ED0">
          <w:rPr>
            <w:rStyle w:val="Hyperlink"/>
            <w:rFonts w:ascii="Century Gothic" w:hAnsi="Century Gothic"/>
            <w:sz w:val="22"/>
            <w:szCs w:val="22"/>
            <w:lang w:val="lv-LV"/>
          </w:rPr>
          <w:t>https://eds.vid.gov.lv/login/</w:t>
        </w:r>
      </w:hyperlink>
      <w:r w:rsidRPr="00862ED0">
        <w:rPr>
          <w:rStyle w:val="Hyperlink"/>
          <w:rFonts w:ascii="Century Gothic" w:hAnsi="Century Gothic"/>
          <w:sz w:val="22"/>
          <w:szCs w:val="22"/>
          <w:lang w:val="lv-LV"/>
        </w:rPr>
        <w:t xml:space="preserve"> </w:t>
      </w:r>
      <w:r w:rsidRPr="00862ED0">
        <w:rPr>
          <w:rFonts w:ascii="Century Gothic" w:hAnsi="Century Gothic"/>
          <w:sz w:val="22"/>
          <w:szCs w:val="22"/>
          <w:lang w:val="lv-LV"/>
        </w:rPr>
        <w:t xml:space="preserve"> veidlapu </w:t>
      </w:r>
      <w:proofErr w:type="spellStart"/>
      <w:r w:rsidRPr="00862ED0">
        <w:rPr>
          <w:rFonts w:ascii="Century Gothic" w:hAnsi="Century Gothic"/>
          <w:sz w:val="22"/>
          <w:szCs w:val="22"/>
          <w:lang w:val="lv-LV"/>
        </w:rPr>
        <w:t>de</w:t>
      </w:r>
      <w:proofErr w:type="spellEnd"/>
      <w:r w:rsidRPr="00862ED0">
        <w:rPr>
          <w:rFonts w:ascii="Century Gothic" w:hAnsi="Century Gothic"/>
          <w:sz w:val="22"/>
          <w:szCs w:val="22"/>
          <w:lang w:val="lv-LV"/>
        </w:rPr>
        <w:t xml:space="preserve"> </w:t>
      </w:r>
      <w:proofErr w:type="spellStart"/>
      <w:r w:rsidRPr="00862ED0">
        <w:rPr>
          <w:rFonts w:ascii="Century Gothic" w:hAnsi="Century Gothic"/>
          <w:sz w:val="22"/>
          <w:szCs w:val="22"/>
          <w:lang w:val="lv-LV"/>
        </w:rPr>
        <w:t>minimis</w:t>
      </w:r>
      <w:proofErr w:type="spellEnd"/>
      <w:r w:rsidRPr="00862ED0">
        <w:rPr>
          <w:rFonts w:ascii="Century Gothic" w:hAnsi="Century Gothic"/>
          <w:sz w:val="22"/>
          <w:szCs w:val="22"/>
          <w:lang w:val="lv-LV"/>
        </w:rPr>
        <w:t xml:space="preserve"> atbalsta piešķiršanai</w:t>
      </w:r>
      <w:r w:rsidRPr="00862ED0">
        <w:rPr>
          <w:rFonts w:ascii="Century Gothic" w:hAnsi="Century Gothic"/>
          <w:b/>
          <w:sz w:val="22"/>
          <w:szCs w:val="22"/>
          <w:lang w:val="lv-LV"/>
        </w:rPr>
        <w:t>;</w:t>
      </w:r>
    </w:p>
    <w:p w14:paraId="536F9C21" w14:textId="2C58BD44" w:rsidR="00BF5C27" w:rsidRPr="00862ED0" w:rsidRDefault="00BF5C27" w:rsidP="00D152E9">
      <w:pPr>
        <w:pStyle w:val="NormalWeb"/>
        <w:numPr>
          <w:ilvl w:val="0"/>
          <w:numId w:val="24"/>
        </w:numPr>
        <w:spacing w:before="0" w:beforeAutospacing="0" w:after="0" w:afterAutospacing="0"/>
        <w:jc w:val="both"/>
        <w:rPr>
          <w:rFonts w:ascii="Century Gothic" w:hAnsi="Century Gothic"/>
          <w:b/>
          <w:sz w:val="22"/>
          <w:szCs w:val="22"/>
          <w:lang w:val="lv-LV"/>
        </w:rPr>
      </w:pPr>
      <w:r w:rsidRPr="00B0304B">
        <w:rPr>
          <w:rFonts w:ascii="Century Gothic" w:hAnsi="Century Gothic"/>
          <w:bCs/>
          <w:sz w:val="22"/>
          <w:szCs w:val="22"/>
          <w:lang w:val="lv-LV"/>
        </w:rPr>
        <w:t xml:space="preserve">deklarāciju par komercdarbības atbilstību mazajai (sīkajai) vai vidējai komercsabiedrībai, apņemas to aizpildīt un nodot </w:t>
      </w:r>
      <w:r w:rsidR="00B80A88" w:rsidRPr="00B0304B">
        <w:rPr>
          <w:rFonts w:ascii="Century Gothic" w:hAnsi="Century Gothic"/>
          <w:bCs/>
          <w:sz w:val="22"/>
          <w:szCs w:val="22"/>
          <w:lang w:val="lv-LV"/>
        </w:rPr>
        <w:t xml:space="preserve"> </w:t>
      </w:r>
      <w:r w:rsidRPr="00B0304B">
        <w:rPr>
          <w:rFonts w:ascii="Century Gothic" w:hAnsi="Century Gothic"/>
          <w:bCs/>
          <w:sz w:val="22"/>
          <w:szCs w:val="22"/>
          <w:lang w:val="lv-LV"/>
        </w:rPr>
        <w:t>izvēlētajai personai</w:t>
      </w:r>
      <w:r w:rsidR="0078649B" w:rsidRPr="00B0304B">
        <w:rPr>
          <w:rFonts w:ascii="Century Gothic" w:hAnsi="Century Gothic"/>
          <w:bCs/>
          <w:sz w:val="22"/>
          <w:szCs w:val="22"/>
          <w:lang w:val="lv-LV"/>
        </w:rPr>
        <w:t xml:space="preserve"> (</w:t>
      </w:r>
      <w:r w:rsidR="0078649B" w:rsidRPr="00862ED0">
        <w:rPr>
          <w:rFonts w:ascii="Century Gothic" w:hAnsi="Century Gothic"/>
          <w:bCs/>
          <w:sz w:val="22"/>
          <w:szCs w:val="22"/>
          <w:lang w:val="lv-LV"/>
        </w:rPr>
        <w:t>veidlapa atrodama:</w:t>
      </w:r>
      <w:hyperlink r:id="rId13" w:history="1">
        <w:r w:rsidR="0078649B" w:rsidRPr="00862ED0">
          <w:rPr>
            <w:rStyle w:val="Hyperlink"/>
            <w:rFonts w:ascii="Century Gothic" w:hAnsi="Century Gothic"/>
            <w:bCs/>
            <w:sz w:val="22"/>
            <w:szCs w:val="22"/>
            <w:lang w:val="lv-LV"/>
          </w:rPr>
          <w:t>https://likumi.lv/ta/id/271191-kartiba-kada-komercsabiedribas-deklare-savu-atbilstibu-mazas-sikas-un-videjas-komercsabiedribas-statusam</w:t>
        </w:r>
      </w:hyperlink>
      <w:r w:rsidRPr="00B0304B">
        <w:rPr>
          <w:rFonts w:ascii="Century Gothic" w:hAnsi="Century Gothic"/>
          <w:bCs/>
          <w:sz w:val="22"/>
          <w:szCs w:val="22"/>
          <w:lang w:val="lv-LV"/>
        </w:rPr>
        <w:t>.</w:t>
      </w:r>
    </w:p>
    <w:p w14:paraId="5F4D7CB9" w14:textId="194D04DC" w:rsidR="00C07BB9" w:rsidRPr="00862ED0" w:rsidRDefault="00C07BB9" w:rsidP="00BF5C27">
      <w:pPr>
        <w:pStyle w:val="NormalWeb"/>
        <w:numPr>
          <w:ilvl w:val="0"/>
          <w:numId w:val="18"/>
        </w:numPr>
        <w:spacing w:before="0" w:beforeAutospacing="0" w:after="0" w:afterAutospacing="0"/>
        <w:jc w:val="both"/>
        <w:rPr>
          <w:rFonts w:ascii="Century Gothic" w:hAnsi="Century Gothic"/>
          <w:b/>
          <w:sz w:val="22"/>
          <w:szCs w:val="22"/>
          <w:lang w:val="lv-LV"/>
        </w:rPr>
      </w:pPr>
      <w:r w:rsidRPr="00B0304B">
        <w:rPr>
          <w:rFonts w:ascii="Century Gothic" w:hAnsi="Century Gothic"/>
          <w:sz w:val="22"/>
          <w:szCs w:val="22"/>
          <w:lang w:val="lv-LV"/>
        </w:rPr>
        <w:t>visa viņa sniegtā informācija ir patiesa, precīza un pilnīga</w:t>
      </w:r>
      <w:r w:rsidR="00BF5C27" w:rsidRPr="00B0304B">
        <w:rPr>
          <w:rFonts w:ascii="Century Gothic" w:hAnsi="Century Gothic"/>
          <w:sz w:val="22"/>
          <w:szCs w:val="22"/>
          <w:lang w:val="lv-LV"/>
        </w:rPr>
        <w:t>.</w:t>
      </w:r>
    </w:p>
    <w:p w14:paraId="3BBA468C" w14:textId="77777777" w:rsidR="004476C5" w:rsidRPr="00B0304B" w:rsidRDefault="004476C5" w:rsidP="004476C5">
      <w:pPr>
        <w:pStyle w:val="BodyText"/>
        <w:spacing w:after="0"/>
        <w:ind w:left="714"/>
        <w:jc w:val="both"/>
        <w:rPr>
          <w:rFonts w:ascii="Century Gothic" w:hAnsi="Century Gothic"/>
          <w:sz w:val="22"/>
          <w:szCs w:val="22"/>
          <w:lang w:val="lv-LV" w:eastAsia="lv-LV"/>
        </w:rPr>
      </w:pPr>
    </w:p>
    <w:p w14:paraId="74312D57" w14:textId="77777777" w:rsidR="004476C5" w:rsidRPr="00B0304B" w:rsidRDefault="004476C5" w:rsidP="004476C5">
      <w:pPr>
        <w:pStyle w:val="NormalWeb"/>
        <w:spacing w:before="0" w:beforeAutospacing="0" w:after="0" w:afterAutospacing="0"/>
        <w:jc w:val="both"/>
        <w:rPr>
          <w:rFonts w:ascii="Century Gothic" w:hAnsi="Century Gothic"/>
          <w:b/>
          <w:bCs/>
          <w:sz w:val="22"/>
          <w:szCs w:val="22"/>
          <w:lang w:val="lv-LV"/>
        </w:rPr>
      </w:pPr>
      <w:r w:rsidRPr="00B0304B">
        <w:rPr>
          <w:rFonts w:ascii="Century Gothic" w:hAnsi="Century Gothic"/>
          <w:b/>
          <w:bCs/>
          <w:sz w:val="22"/>
          <w:szCs w:val="22"/>
          <w:lang w:val="lv-LV"/>
        </w:rPr>
        <w:t>_____________________________________________________</w:t>
      </w:r>
    </w:p>
    <w:p w14:paraId="1DA5638F" w14:textId="77777777" w:rsidR="004476C5" w:rsidRPr="00862ED0" w:rsidRDefault="004476C5" w:rsidP="004476C5">
      <w:pPr>
        <w:pStyle w:val="NormalWeb"/>
        <w:spacing w:before="0" w:beforeAutospacing="0" w:after="0" w:afterAutospacing="0"/>
        <w:jc w:val="both"/>
        <w:rPr>
          <w:rFonts w:ascii="Century Gothic" w:hAnsi="Century Gothic"/>
          <w:b/>
          <w:bCs/>
          <w:sz w:val="22"/>
          <w:szCs w:val="22"/>
          <w:lang w:val="lv-LV"/>
        </w:rPr>
      </w:pPr>
      <w:r w:rsidRPr="00862ED0">
        <w:rPr>
          <w:rFonts w:ascii="Century Gothic" w:hAnsi="Century Gothic"/>
          <w:b/>
          <w:bCs/>
          <w:sz w:val="22"/>
          <w:szCs w:val="22"/>
          <w:lang w:val="lv-LV"/>
        </w:rPr>
        <w:t>paraksts, tā atšifrējums </w:t>
      </w:r>
    </w:p>
    <w:p w14:paraId="6CE92FA6" w14:textId="77777777" w:rsidR="004476C5" w:rsidRPr="00B0304B" w:rsidRDefault="004476C5" w:rsidP="004476C5">
      <w:pPr>
        <w:pStyle w:val="BodyText"/>
        <w:rPr>
          <w:rFonts w:ascii="Century Gothic" w:hAnsi="Century Gothic"/>
          <w:sz w:val="22"/>
          <w:szCs w:val="22"/>
          <w:lang w:val="lv-LV"/>
        </w:rPr>
      </w:pPr>
    </w:p>
    <w:p w14:paraId="48D5F72E" w14:textId="77777777" w:rsidR="004476C5" w:rsidRPr="00B0304B" w:rsidRDefault="004476C5" w:rsidP="004476C5">
      <w:pPr>
        <w:pStyle w:val="NormalWeb"/>
        <w:spacing w:before="0" w:beforeAutospacing="0" w:after="0" w:afterAutospacing="0"/>
        <w:jc w:val="both"/>
        <w:rPr>
          <w:rFonts w:ascii="Century Gothic" w:hAnsi="Century Gothic"/>
          <w:sz w:val="22"/>
          <w:szCs w:val="22"/>
          <w:lang w:val="lv-LV"/>
        </w:rPr>
      </w:pPr>
      <w:r w:rsidRPr="00B0304B">
        <w:rPr>
          <w:rFonts w:ascii="Century Gothic" w:hAnsi="Century Gothic"/>
          <w:b/>
          <w:bCs/>
          <w:sz w:val="22"/>
          <w:szCs w:val="22"/>
          <w:lang w:val="lv-LV"/>
        </w:rPr>
        <w:t>ATBILDĪGĀ PERSONA/ ATBILDĪGĀS PERSONAS pārstāvis</w:t>
      </w:r>
      <w:r w:rsidRPr="00B0304B">
        <w:rPr>
          <w:rFonts w:ascii="Century Gothic" w:hAnsi="Century Gothic"/>
          <w:sz w:val="22"/>
          <w:szCs w:val="22"/>
          <w:lang w:val="lv-LV"/>
        </w:rPr>
        <w:t xml:space="preserve"> </w:t>
      </w:r>
      <w:r w:rsidRPr="00B0304B">
        <w:rPr>
          <w:rFonts w:ascii="Century Gothic" w:hAnsi="Century Gothic"/>
          <w:color w:val="FF0000"/>
          <w:sz w:val="22"/>
          <w:szCs w:val="22"/>
          <w:lang w:val="lv-LV"/>
        </w:rPr>
        <w:t>______ [</w:t>
      </w:r>
      <w:r w:rsidRPr="00862ED0">
        <w:rPr>
          <w:rFonts w:ascii="Century Gothic" w:hAnsi="Century Gothic"/>
          <w:color w:val="FF0000"/>
          <w:sz w:val="22"/>
          <w:szCs w:val="22"/>
          <w:lang w:val="lv-LV"/>
        </w:rPr>
        <w:t>norādīt vārdu uzvārdu, personas kodu/juridiskai personai nosaukumu, vienotās reģistrācijas Nr., pārstāvja amatu, vārdu uzvārdu, pārstāvības pamatu]</w:t>
      </w:r>
      <w:r w:rsidRPr="00B0304B">
        <w:rPr>
          <w:rFonts w:ascii="Century Gothic" w:hAnsi="Century Gothic"/>
          <w:color w:val="FF0000"/>
          <w:sz w:val="22"/>
          <w:szCs w:val="22"/>
          <w:lang w:val="lv-LV"/>
        </w:rPr>
        <w:t xml:space="preserve"> </w:t>
      </w:r>
      <w:r w:rsidRPr="00B0304B">
        <w:rPr>
          <w:rFonts w:ascii="Century Gothic" w:hAnsi="Century Gothic"/>
          <w:b/>
          <w:bCs/>
          <w:sz w:val="22"/>
          <w:szCs w:val="22"/>
          <w:lang w:val="lv-LV"/>
        </w:rPr>
        <w:t>ar savu parakstu apliecina</w:t>
      </w:r>
      <w:r w:rsidRPr="00B0304B">
        <w:rPr>
          <w:rFonts w:ascii="Century Gothic" w:hAnsi="Century Gothic"/>
          <w:sz w:val="22"/>
          <w:szCs w:val="22"/>
          <w:lang w:val="lv-LV"/>
        </w:rPr>
        <w:t>:</w:t>
      </w:r>
    </w:p>
    <w:p w14:paraId="53786D90" w14:textId="77777777" w:rsidR="004476C5" w:rsidRPr="00B0304B" w:rsidRDefault="004476C5" w:rsidP="004476C5">
      <w:pPr>
        <w:pStyle w:val="NormalWeb"/>
        <w:spacing w:before="0" w:beforeAutospacing="0" w:after="0" w:afterAutospacing="0"/>
        <w:jc w:val="both"/>
        <w:rPr>
          <w:rFonts w:ascii="Century Gothic" w:hAnsi="Century Gothic"/>
          <w:sz w:val="22"/>
          <w:szCs w:val="22"/>
          <w:lang w:val="lv-LV"/>
        </w:rPr>
      </w:pPr>
    </w:p>
    <w:p w14:paraId="4E0FFC96" w14:textId="77777777" w:rsidR="004476C5" w:rsidRPr="00B0304B" w:rsidRDefault="004476C5" w:rsidP="004476C5">
      <w:pPr>
        <w:pStyle w:val="NormalWeb"/>
        <w:numPr>
          <w:ilvl w:val="0"/>
          <w:numId w:val="3"/>
        </w:numPr>
        <w:spacing w:before="0" w:beforeAutospacing="0" w:after="0" w:afterAutospacing="0"/>
        <w:jc w:val="both"/>
        <w:rPr>
          <w:rFonts w:ascii="Century Gothic" w:hAnsi="Century Gothic"/>
          <w:sz w:val="22"/>
          <w:szCs w:val="22"/>
          <w:lang w:val="lv-LV"/>
        </w:rPr>
      </w:pPr>
      <w:r w:rsidRPr="00B0304B">
        <w:rPr>
          <w:rFonts w:ascii="Century Gothic" w:hAnsi="Century Gothic"/>
          <w:sz w:val="22"/>
          <w:szCs w:val="22"/>
          <w:lang w:val="lv-LV"/>
        </w:rPr>
        <w:t>ir pārbaudījis šo lēmumu parakstījušā dzīvokļa īpašnieka īpašumtiesības apliecinošos dokumentus;</w:t>
      </w:r>
    </w:p>
    <w:p w14:paraId="5659E713" w14:textId="77777777" w:rsidR="004476C5" w:rsidRPr="00B0304B" w:rsidRDefault="004476C5" w:rsidP="004476C5">
      <w:pPr>
        <w:pStyle w:val="NormalWeb"/>
        <w:numPr>
          <w:ilvl w:val="0"/>
          <w:numId w:val="3"/>
        </w:numPr>
        <w:spacing w:before="0" w:beforeAutospacing="0" w:after="0" w:afterAutospacing="0"/>
        <w:jc w:val="both"/>
        <w:rPr>
          <w:rFonts w:ascii="Century Gothic" w:hAnsi="Century Gothic"/>
          <w:sz w:val="22"/>
          <w:szCs w:val="22"/>
          <w:lang w:val="lv-LV"/>
        </w:rPr>
      </w:pPr>
      <w:r w:rsidRPr="00B0304B">
        <w:rPr>
          <w:rFonts w:ascii="Century Gothic" w:hAnsi="Century Gothic"/>
          <w:sz w:val="22"/>
          <w:szCs w:val="22"/>
          <w:lang w:val="lv-LV"/>
        </w:rPr>
        <w:t>lēmuma pieņemšanas procesā ievērotas saistošo normatīvo aktu prasības.</w:t>
      </w:r>
    </w:p>
    <w:p w14:paraId="5202A2E9" w14:textId="77777777" w:rsidR="004476C5" w:rsidRPr="00B0304B" w:rsidRDefault="004476C5" w:rsidP="004476C5">
      <w:pPr>
        <w:pStyle w:val="NormalWeb"/>
        <w:spacing w:before="0" w:beforeAutospacing="0" w:after="0" w:afterAutospacing="0"/>
        <w:ind w:left="1069"/>
        <w:jc w:val="both"/>
        <w:rPr>
          <w:rFonts w:ascii="Century Gothic" w:hAnsi="Century Gothic"/>
          <w:b/>
          <w:bCs/>
          <w:sz w:val="22"/>
          <w:szCs w:val="22"/>
          <w:lang w:val="lv-LV"/>
        </w:rPr>
      </w:pPr>
    </w:p>
    <w:p w14:paraId="4A30AAC6" w14:textId="77777777" w:rsidR="004476C5" w:rsidRPr="00B0304B" w:rsidRDefault="004476C5" w:rsidP="004476C5">
      <w:pPr>
        <w:pStyle w:val="NormalWeb"/>
        <w:spacing w:before="0" w:beforeAutospacing="0" w:after="0" w:afterAutospacing="0"/>
        <w:jc w:val="both"/>
        <w:rPr>
          <w:rFonts w:ascii="Century Gothic" w:hAnsi="Century Gothic"/>
          <w:b/>
          <w:bCs/>
          <w:sz w:val="22"/>
          <w:szCs w:val="22"/>
          <w:lang w:val="lv-LV"/>
        </w:rPr>
      </w:pPr>
      <w:r w:rsidRPr="00B0304B">
        <w:rPr>
          <w:rFonts w:ascii="Century Gothic" w:hAnsi="Century Gothic"/>
          <w:b/>
          <w:bCs/>
          <w:sz w:val="22"/>
          <w:szCs w:val="22"/>
          <w:lang w:val="lv-LV"/>
        </w:rPr>
        <w:t>_____________________________________________________</w:t>
      </w:r>
    </w:p>
    <w:p w14:paraId="48143782" w14:textId="77777777" w:rsidR="004476C5" w:rsidRPr="00862ED0" w:rsidRDefault="004476C5" w:rsidP="004476C5">
      <w:pPr>
        <w:pStyle w:val="NormalWeb"/>
        <w:spacing w:before="0" w:beforeAutospacing="0" w:after="0" w:afterAutospacing="0"/>
        <w:jc w:val="both"/>
        <w:rPr>
          <w:rFonts w:ascii="Century Gothic" w:hAnsi="Century Gothic"/>
          <w:b/>
          <w:bCs/>
          <w:sz w:val="22"/>
          <w:szCs w:val="22"/>
          <w:lang w:val="lv-LV"/>
        </w:rPr>
      </w:pPr>
      <w:r w:rsidRPr="00862ED0">
        <w:rPr>
          <w:rFonts w:ascii="Century Gothic" w:hAnsi="Century Gothic"/>
          <w:b/>
          <w:bCs/>
          <w:sz w:val="22"/>
          <w:szCs w:val="22"/>
          <w:lang w:val="lv-LV"/>
        </w:rPr>
        <w:t>paraksts, tā atšifrējums, parakstīšanas datums </w:t>
      </w:r>
    </w:p>
    <w:p w14:paraId="4AA25E4D" w14:textId="77777777" w:rsidR="004476C5" w:rsidRPr="00862ED0" w:rsidRDefault="004476C5" w:rsidP="004476C5">
      <w:pPr>
        <w:pStyle w:val="NormalWeb"/>
        <w:spacing w:before="0" w:beforeAutospacing="0" w:after="0" w:afterAutospacing="0"/>
        <w:jc w:val="both"/>
        <w:rPr>
          <w:rFonts w:ascii="Century Gothic" w:hAnsi="Century Gothic"/>
          <w:b/>
          <w:bCs/>
          <w:sz w:val="22"/>
          <w:szCs w:val="22"/>
          <w:lang w:val="lv-LV"/>
        </w:rPr>
      </w:pPr>
    </w:p>
    <w:p w14:paraId="52089546" w14:textId="77777777" w:rsidR="004476C5" w:rsidRPr="00545918" w:rsidRDefault="004476C5" w:rsidP="004476C5">
      <w:pPr>
        <w:jc w:val="both"/>
        <w:outlineLvl w:val="0"/>
        <w:rPr>
          <w:rFonts w:ascii="Century Gothic" w:hAnsi="Century Gothic"/>
          <w:color w:val="FF0000"/>
          <w:sz w:val="22"/>
          <w:szCs w:val="22"/>
          <w:u w:val="single"/>
          <w:lang w:val="lv-LV"/>
        </w:rPr>
      </w:pPr>
      <w:r w:rsidRPr="00545918">
        <w:rPr>
          <w:rFonts w:ascii="Century Gothic" w:hAnsi="Century Gothic"/>
          <w:color w:val="FF0000"/>
          <w:sz w:val="22"/>
          <w:szCs w:val="22"/>
          <w:u w:val="single"/>
          <w:lang w:val="lv-LV"/>
        </w:rPr>
        <w:t>Piezīmes:</w:t>
      </w:r>
    </w:p>
    <w:p w14:paraId="6835F724" w14:textId="562F3A50" w:rsidR="00545C48" w:rsidRPr="007405CC" w:rsidRDefault="00EE2949" w:rsidP="00536DDC">
      <w:pPr>
        <w:pStyle w:val="NormalWeb"/>
        <w:numPr>
          <w:ilvl w:val="0"/>
          <w:numId w:val="9"/>
        </w:numPr>
        <w:spacing w:before="0" w:beforeAutospacing="0" w:after="0" w:afterAutospacing="0"/>
        <w:jc w:val="both"/>
        <w:rPr>
          <w:lang w:val="lv-LV"/>
        </w:rPr>
      </w:pPr>
      <w:r w:rsidRPr="00545918">
        <w:rPr>
          <w:rFonts w:ascii="Century Gothic" w:hAnsi="Century Gothic"/>
          <w:color w:val="FF0000"/>
          <w:sz w:val="22"/>
          <w:szCs w:val="22"/>
          <w:lang w:val="lv-LV"/>
        </w:rPr>
        <w:t>Katra d</w:t>
      </w:r>
      <w:r w:rsidR="004476C5" w:rsidRPr="00545918">
        <w:rPr>
          <w:rFonts w:ascii="Century Gothic" w:hAnsi="Century Gothic"/>
          <w:color w:val="FF0000"/>
          <w:sz w:val="22"/>
          <w:szCs w:val="22"/>
          <w:lang w:val="lv-LV"/>
        </w:rPr>
        <w:t>zīvokļu īpašnieka lēmuma lap</w:t>
      </w:r>
      <w:r w:rsidRPr="00545918">
        <w:rPr>
          <w:rFonts w:ascii="Century Gothic" w:hAnsi="Century Gothic"/>
          <w:color w:val="FF0000"/>
          <w:sz w:val="22"/>
          <w:szCs w:val="22"/>
          <w:lang w:val="lv-LV"/>
        </w:rPr>
        <w:t>as</w:t>
      </w:r>
      <w:r w:rsidR="004476C5" w:rsidRPr="00545918">
        <w:rPr>
          <w:rFonts w:ascii="Century Gothic" w:hAnsi="Century Gothic"/>
          <w:color w:val="FF0000"/>
          <w:sz w:val="22"/>
          <w:szCs w:val="22"/>
          <w:lang w:val="lv-LV"/>
        </w:rPr>
        <w:t xml:space="preserve"> </w:t>
      </w:r>
      <w:r w:rsidR="00A44225" w:rsidRPr="00545918">
        <w:rPr>
          <w:rFonts w:ascii="Century Gothic" w:hAnsi="Century Gothic"/>
          <w:color w:val="FF0000"/>
          <w:sz w:val="22"/>
          <w:szCs w:val="22"/>
          <w:lang w:val="lv-LV"/>
        </w:rPr>
        <w:t xml:space="preserve">jānumurē un tās </w:t>
      </w:r>
      <w:r w:rsidRPr="00545918">
        <w:rPr>
          <w:rFonts w:ascii="Century Gothic" w:hAnsi="Century Gothic"/>
          <w:color w:val="FF0000"/>
          <w:sz w:val="22"/>
          <w:szCs w:val="22"/>
          <w:lang w:val="lv-LV"/>
        </w:rPr>
        <w:t xml:space="preserve">ieteicams </w:t>
      </w:r>
      <w:proofErr w:type="spellStart"/>
      <w:r w:rsidR="004476C5" w:rsidRPr="00545918">
        <w:rPr>
          <w:rFonts w:ascii="Century Gothic" w:hAnsi="Century Gothic"/>
          <w:color w:val="FF0000"/>
          <w:sz w:val="22"/>
          <w:szCs w:val="22"/>
          <w:lang w:val="lv-LV"/>
        </w:rPr>
        <w:t>cauršūt</w:t>
      </w:r>
      <w:proofErr w:type="spellEnd"/>
      <w:r w:rsidRPr="00545918">
        <w:rPr>
          <w:rFonts w:ascii="Century Gothic" w:hAnsi="Century Gothic"/>
          <w:color w:val="FF0000"/>
          <w:sz w:val="22"/>
          <w:szCs w:val="22"/>
          <w:lang w:val="lv-LV"/>
        </w:rPr>
        <w:t xml:space="preserve"> v</w:t>
      </w:r>
      <w:r w:rsidR="004476C5" w:rsidRPr="00545918">
        <w:rPr>
          <w:rFonts w:ascii="Century Gothic" w:hAnsi="Century Gothic"/>
          <w:color w:val="FF0000"/>
          <w:sz w:val="22"/>
          <w:szCs w:val="22"/>
          <w:lang w:val="lv-LV"/>
        </w:rPr>
        <w:t>ai</w:t>
      </w:r>
      <w:r w:rsidRPr="00545918">
        <w:rPr>
          <w:rFonts w:ascii="Century Gothic" w:hAnsi="Century Gothic"/>
          <w:color w:val="FF0000"/>
          <w:sz w:val="22"/>
          <w:szCs w:val="22"/>
          <w:lang w:val="lv-LV"/>
        </w:rPr>
        <w:t xml:space="preserve"> </w:t>
      </w:r>
      <w:r w:rsidR="004476C5" w:rsidRPr="00545918">
        <w:rPr>
          <w:rFonts w:ascii="Century Gothic" w:hAnsi="Century Gothic"/>
          <w:color w:val="FF0000"/>
          <w:sz w:val="22"/>
          <w:szCs w:val="22"/>
          <w:lang w:val="lv-LV"/>
        </w:rPr>
        <w:t>parakstīt</w:t>
      </w:r>
      <w:r w:rsidRPr="00545918">
        <w:rPr>
          <w:rFonts w:ascii="Century Gothic" w:hAnsi="Century Gothic"/>
          <w:color w:val="FF0000"/>
          <w:sz w:val="22"/>
          <w:szCs w:val="22"/>
          <w:lang w:val="lv-LV"/>
        </w:rPr>
        <w:t xml:space="preserve"> </w:t>
      </w:r>
      <w:r w:rsidR="004476C5" w:rsidRPr="00545918">
        <w:rPr>
          <w:rFonts w:ascii="Century Gothic" w:hAnsi="Century Gothic"/>
          <w:color w:val="FF0000"/>
          <w:sz w:val="22"/>
          <w:szCs w:val="22"/>
          <w:lang w:val="lv-LV"/>
        </w:rPr>
        <w:t>katr</w:t>
      </w:r>
      <w:r w:rsidRPr="00545918">
        <w:rPr>
          <w:rFonts w:ascii="Century Gothic" w:hAnsi="Century Gothic"/>
          <w:color w:val="FF0000"/>
          <w:sz w:val="22"/>
          <w:szCs w:val="22"/>
          <w:lang w:val="lv-LV"/>
        </w:rPr>
        <w:t xml:space="preserve">u </w:t>
      </w:r>
      <w:r w:rsidR="004476C5" w:rsidRPr="00545918">
        <w:rPr>
          <w:rFonts w:ascii="Century Gothic" w:hAnsi="Century Gothic"/>
          <w:color w:val="FF0000"/>
          <w:sz w:val="22"/>
          <w:szCs w:val="22"/>
          <w:lang w:val="lv-LV"/>
        </w:rPr>
        <w:t>dzīvokļa īpašnieka lēmuma lap</w:t>
      </w:r>
      <w:r w:rsidRPr="00545918">
        <w:rPr>
          <w:rFonts w:ascii="Century Gothic" w:hAnsi="Century Gothic"/>
          <w:color w:val="FF0000"/>
          <w:sz w:val="22"/>
          <w:szCs w:val="22"/>
          <w:lang w:val="lv-LV"/>
        </w:rPr>
        <w:t>u</w:t>
      </w:r>
      <w:r w:rsidR="00A44225" w:rsidRPr="00545918">
        <w:rPr>
          <w:rFonts w:ascii="Century Gothic" w:hAnsi="Century Gothic"/>
          <w:color w:val="FF0000"/>
          <w:sz w:val="22"/>
          <w:szCs w:val="22"/>
          <w:lang w:val="lv-LV"/>
        </w:rPr>
        <w:t>, ja lēmums tiek gatavots papīra formā</w:t>
      </w:r>
      <w:r w:rsidRPr="00545918">
        <w:rPr>
          <w:rFonts w:ascii="Century Gothic" w:hAnsi="Century Gothic"/>
          <w:color w:val="FF0000"/>
          <w:sz w:val="22"/>
          <w:szCs w:val="22"/>
          <w:lang w:val="lv-LV"/>
        </w:rPr>
        <w:t>.</w:t>
      </w:r>
    </w:p>
    <w:sectPr w:rsidR="00545C48" w:rsidRPr="007405CC" w:rsidSect="003550F1">
      <w:footerReference w:type="even" r:id="rId14"/>
      <w:footerReference w:type="default" r:id="rId15"/>
      <w:pgSz w:w="12240" w:h="15840"/>
      <w:pgMar w:top="851" w:right="1418" w:bottom="567" w:left="1418"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513E" w14:textId="77777777" w:rsidR="002811BB" w:rsidRDefault="002811BB" w:rsidP="004476C5">
      <w:r>
        <w:separator/>
      </w:r>
    </w:p>
  </w:endnote>
  <w:endnote w:type="continuationSeparator" w:id="0">
    <w:p w14:paraId="040DC7BD" w14:textId="77777777" w:rsidR="002811BB" w:rsidRDefault="002811BB" w:rsidP="0044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6132" w14:textId="41DEFAE7" w:rsidR="00B0304B" w:rsidRDefault="00AF6DB6" w:rsidP="005F7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902">
      <w:rPr>
        <w:rStyle w:val="PageNumber"/>
        <w:noProof/>
      </w:rPr>
      <w:t>1</w:t>
    </w:r>
    <w:r>
      <w:rPr>
        <w:rStyle w:val="PageNumber"/>
      </w:rPr>
      <w:fldChar w:fldCharType="end"/>
    </w:r>
  </w:p>
  <w:p w14:paraId="4B4994C7" w14:textId="77777777" w:rsidR="00B0304B" w:rsidRDefault="00B0304B" w:rsidP="005F7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09FD" w14:textId="69531372" w:rsidR="00B0304B" w:rsidRDefault="00B0304B" w:rsidP="005D1F14">
    <w:pPr>
      <w:pStyle w:val="Footer"/>
      <w:rPr>
        <w:rFonts w:ascii="Century Gothic" w:hAnsi="Century Gothic"/>
        <w:sz w:val="18"/>
        <w:szCs w:val="18"/>
      </w:rPr>
    </w:pPr>
  </w:p>
  <w:p w14:paraId="1CF3FC04" w14:textId="3ECF2390" w:rsidR="00B0304B" w:rsidRPr="005D1F14" w:rsidRDefault="005D1F14" w:rsidP="005D1F14">
    <w:pPr>
      <w:pStyle w:val="Footer"/>
      <w:pBdr>
        <w:top w:val="single" w:sz="4" w:space="1" w:color="auto"/>
      </w:pBdr>
      <w:tabs>
        <w:tab w:val="clear" w:pos="4320"/>
        <w:tab w:val="clear" w:pos="8640"/>
        <w:tab w:val="center" w:pos="4820"/>
        <w:tab w:val="right" w:pos="10773"/>
        <w:tab w:val="right" w:pos="15876"/>
      </w:tabs>
      <w:ind w:left="567" w:right="8"/>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7</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8</w:t>
    </w:r>
    <w:r w:rsidRPr="001F0CC3">
      <w:rPr>
        <w:rStyle w:val="PageNumber"/>
        <w:rFonts w:ascii="Century Gothic" w:hAnsi="Century Gothic"/>
        <w:sz w:val="18"/>
        <w:szCs w:val="18"/>
      </w:rPr>
      <w:fldChar w:fldCharType="end"/>
    </w:r>
    <w:r w:rsidRPr="001F0CC3">
      <w:rP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5896" w14:textId="77777777" w:rsidR="002811BB" w:rsidRDefault="002811BB" w:rsidP="004476C5">
      <w:r>
        <w:separator/>
      </w:r>
    </w:p>
  </w:footnote>
  <w:footnote w:type="continuationSeparator" w:id="0">
    <w:p w14:paraId="7B90763E" w14:textId="77777777" w:rsidR="002811BB" w:rsidRDefault="002811BB" w:rsidP="004476C5">
      <w:r>
        <w:continuationSeparator/>
      </w:r>
    </w:p>
  </w:footnote>
  <w:footnote w:id="1">
    <w:p w14:paraId="21683AA5" w14:textId="083BD572" w:rsidR="00CC54A1" w:rsidRPr="00215D22" w:rsidRDefault="004476C5" w:rsidP="004476C5">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r w:rsidRPr="00215D22">
        <w:rPr>
          <w:rFonts w:ascii="Century Gothic" w:hAnsi="Century Gothic"/>
          <w:sz w:val="18"/>
          <w:szCs w:val="18"/>
          <w:lang w:val="lv-LV"/>
        </w:rPr>
        <w:t>Dzīvokļu īpašniekiem ir tiesības pieņemt lēmumus, nesasaucot dzīvokļu īpašnieku kopsapulci, - aptaujas veidā, ja vien dzīvokļu īpašnieku kopība nav noteikusi, ka attiecīgais jautājums izlemjams tikai dzīvokļu īpašnieku sapulcē (Dzīvokļa īpašuma likuma 20.panta (1) daļa).</w:t>
      </w:r>
      <w:r w:rsidR="00F63519" w:rsidRPr="00215D22">
        <w:rPr>
          <w:rFonts w:ascii="Century Gothic" w:hAnsi="Century Gothic"/>
          <w:sz w:val="18"/>
          <w:szCs w:val="18"/>
          <w:lang w:val="lv-LV"/>
        </w:rPr>
        <w:t xml:space="preserve"> </w:t>
      </w:r>
      <w:r w:rsidR="00CC54A1" w:rsidRPr="00215D22">
        <w:rPr>
          <w:rFonts w:ascii="Century Gothic" w:hAnsi="Century Gothic"/>
          <w:sz w:val="18"/>
          <w:szCs w:val="18"/>
          <w:lang w:val="lv-LV"/>
        </w:rPr>
        <w:t>Ja lēmums tiek pieņemts atkārtoti organizētā dzīvokļu īpašnieku aptaujā, dokumenta galvenē iekļauj attiecīgu norādi, piemēram, atkārtoti organizēta aptauja un atsauci uz sākotnēji organizētās</w:t>
      </w:r>
      <w:r w:rsidR="009F0ABD" w:rsidRPr="00215D22">
        <w:rPr>
          <w:rFonts w:ascii="Century Gothic" w:hAnsi="Century Gothic"/>
          <w:sz w:val="18"/>
          <w:szCs w:val="18"/>
          <w:lang w:val="lv-LV"/>
        </w:rPr>
        <w:t xml:space="preserve"> aptaujas</w:t>
      </w:r>
      <w:r w:rsidR="00CC54A1" w:rsidRPr="00215D22">
        <w:rPr>
          <w:rFonts w:ascii="Century Gothic" w:hAnsi="Century Gothic"/>
          <w:sz w:val="18"/>
          <w:szCs w:val="18"/>
          <w:lang w:val="lv-LV"/>
        </w:rPr>
        <w:t xml:space="preserve"> laiku.</w:t>
      </w:r>
      <w:r w:rsidR="009F0ABD" w:rsidRPr="00215D22">
        <w:rPr>
          <w:rFonts w:ascii="Century Gothic" w:hAnsi="Century Gothic"/>
          <w:sz w:val="18"/>
          <w:szCs w:val="18"/>
          <w:lang w:val="lv-LV"/>
        </w:rPr>
        <w:t xml:space="preserve"> </w:t>
      </w:r>
      <w:r w:rsidR="002815BE" w:rsidRPr="00215D22">
        <w:rPr>
          <w:rFonts w:ascii="Century Gothic" w:hAnsi="Century Gothic"/>
          <w:sz w:val="18"/>
          <w:szCs w:val="18"/>
          <w:lang w:val="lv-LV"/>
        </w:rPr>
        <w:t>Jāņem vērā - lēmuma pieņemšana atkārtotā dzīvokļu īpašnieku aptaujā nav iespējama mājās, kuras nav sadalītas dzīvokļu īpašumos.</w:t>
      </w:r>
    </w:p>
    <w:p w14:paraId="27BA0345" w14:textId="2B1B0212" w:rsidR="00D20232" w:rsidRPr="00215D22" w:rsidRDefault="00E843B9" w:rsidP="004476C5">
      <w:pPr>
        <w:pStyle w:val="FootnoteText"/>
        <w:jc w:val="both"/>
        <w:rPr>
          <w:rFonts w:ascii="Century Gothic" w:hAnsi="Century Gothic"/>
          <w:sz w:val="18"/>
          <w:szCs w:val="18"/>
          <w:lang w:val="lv-LV"/>
        </w:rPr>
      </w:pPr>
      <w:r w:rsidRPr="00215D22">
        <w:rPr>
          <w:rFonts w:ascii="Century Gothic" w:hAnsi="Century Gothic" w:cs="Arial"/>
          <w:sz w:val="18"/>
          <w:szCs w:val="18"/>
          <w:shd w:val="clear" w:color="auto" w:fill="FFFFFF"/>
          <w:lang w:val="lv-LV"/>
        </w:rPr>
        <w:t xml:space="preserve">Ja dzīvokļu īpašnieku aptauja tiek veikta, izmantojot Būvniecības informācijas sistēmu, jāievēro </w:t>
      </w:r>
      <w:r w:rsidRPr="00215D22">
        <w:rPr>
          <w:rFonts w:ascii="Century Gothic" w:hAnsi="Century Gothic"/>
          <w:sz w:val="18"/>
          <w:szCs w:val="18"/>
          <w:lang w:val="lv-LV"/>
        </w:rPr>
        <w:t>Dzīvokļa īpašuma likuma 20. pant</w:t>
      </w:r>
      <w:r w:rsidR="00786813" w:rsidRPr="00215D22">
        <w:rPr>
          <w:rFonts w:ascii="Century Gothic" w:hAnsi="Century Gothic"/>
          <w:sz w:val="18"/>
          <w:szCs w:val="18"/>
          <w:lang w:val="lv-LV"/>
        </w:rPr>
        <w:t xml:space="preserve">a </w:t>
      </w:r>
      <w:r w:rsidR="00D20232" w:rsidRPr="00215D22">
        <w:rPr>
          <w:rFonts w:ascii="Century Gothic" w:hAnsi="Century Gothic"/>
          <w:sz w:val="18"/>
          <w:szCs w:val="18"/>
          <w:lang w:val="lv-LV"/>
        </w:rPr>
        <w:t>nosacījumi.</w:t>
      </w:r>
    </w:p>
    <w:p w14:paraId="20E038F8" w14:textId="201C4D8B" w:rsidR="004476C5" w:rsidRPr="00215D22" w:rsidRDefault="00D20232" w:rsidP="004476C5">
      <w:pPr>
        <w:pStyle w:val="FootnoteText"/>
        <w:jc w:val="both"/>
        <w:rPr>
          <w:rFonts w:ascii="Century Gothic" w:hAnsi="Century Gothic"/>
          <w:sz w:val="18"/>
          <w:szCs w:val="18"/>
          <w:lang w:val="lv-LV"/>
        </w:rPr>
      </w:pPr>
      <w:r w:rsidRPr="00215D22">
        <w:rPr>
          <w:rFonts w:ascii="Century Gothic" w:hAnsi="Century Gothic" w:cs="Arial"/>
          <w:sz w:val="18"/>
          <w:szCs w:val="18"/>
          <w:shd w:val="clear" w:color="auto" w:fill="FFFFFF"/>
          <w:lang w:val="lv-LV"/>
        </w:rPr>
        <w:t>Lēmumus, kas attiecas uz obligāti veicamo pārvaldīšanas darbību nodrošināšanu kopīpašumā esošā dzīvojamā mājā</w:t>
      </w:r>
      <w:r w:rsidR="00FB72E0" w:rsidRPr="00215D22">
        <w:rPr>
          <w:rFonts w:ascii="Century Gothic" w:hAnsi="Century Gothic" w:cs="Arial"/>
          <w:sz w:val="18"/>
          <w:szCs w:val="18"/>
          <w:shd w:val="clear" w:color="auto" w:fill="FFFFFF"/>
          <w:lang w:val="lv-LV"/>
        </w:rPr>
        <w:t>,</w:t>
      </w:r>
      <w:r w:rsidRPr="00215D22">
        <w:rPr>
          <w:rFonts w:ascii="Century Gothic" w:hAnsi="Century Gothic" w:cs="Arial"/>
          <w:sz w:val="18"/>
          <w:szCs w:val="18"/>
          <w:shd w:val="clear" w:color="auto" w:fill="FFFFFF"/>
          <w:lang w:val="lv-LV"/>
        </w:rPr>
        <w:t xml:space="preserve"> pieņem, ievērojot </w:t>
      </w:r>
      <w:hyperlink r:id="rId1" w:tgtFrame="_blank" w:history="1">
        <w:r w:rsidRPr="00215D22">
          <w:rPr>
            <w:rStyle w:val="Hyperlink"/>
            <w:rFonts w:ascii="Century Gothic" w:hAnsi="Century Gothic" w:cs="Arial"/>
            <w:color w:val="auto"/>
            <w:sz w:val="18"/>
            <w:szCs w:val="18"/>
            <w:u w:val="none"/>
            <w:shd w:val="clear" w:color="auto" w:fill="FFFFFF"/>
            <w:lang w:val="lv-LV"/>
          </w:rPr>
          <w:t>Dzīvokļa īpašuma likuma</w:t>
        </w:r>
      </w:hyperlink>
      <w:r w:rsidRPr="00215D22">
        <w:rPr>
          <w:rFonts w:ascii="Century Gothic" w:hAnsi="Century Gothic" w:cs="Arial"/>
          <w:sz w:val="18"/>
          <w:szCs w:val="18"/>
          <w:shd w:val="clear" w:color="auto" w:fill="FFFFFF"/>
          <w:lang w:val="lv-LV"/>
        </w:rPr>
        <w:t xml:space="preserve"> noteikumus par dzīvokļu īpašnieku kopības lēmumu pieņemšanu, un tie ir saistoši ikvienam dzīvojamās mājas kopīpašniekam. </w:t>
      </w:r>
      <w:r w:rsidR="00FB72E0" w:rsidRPr="00215D22">
        <w:rPr>
          <w:rFonts w:ascii="Century Gothic" w:hAnsi="Century Gothic" w:cs="Arial"/>
          <w:sz w:val="18"/>
          <w:szCs w:val="18"/>
          <w:shd w:val="clear" w:color="auto" w:fill="FFFFFF"/>
          <w:lang w:val="lv-LV"/>
        </w:rPr>
        <w:t xml:space="preserve">Lēmumi, kas nav saistīti ar obligāti veicamo pārvaldīšanas darbību nodrošināšanu kopīpašumā esošā dzīvojamā mājā, jāpieņem ar 100% kopīpašnieku balsojumu. </w:t>
      </w:r>
      <w:r w:rsidRPr="00215D22">
        <w:rPr>
          <w:rFonts w:ascii="Century Gothic" w:hAnsi="Century Gothic" w:cs="Arial"/>
          <w:sz w:val="18"/>
          <w:szCs w:val="18"/>
          <w:shd w:val="clear" w:color="auto" w:fill="FFFFFF"/>
          <w:lang w:val="lv-LV"/>
        </w:rPr>
        <w:t>Ja kopīpašnieki atbilstoši </w:t>
      </w:r>
      <w:hyperlink r:id="rId2" w:tgtFrame="_blank" w:history="1">
        <w:r w:rsidRPr="00215D22">
          <w:rPr>
            <w:rStyle w:val="Hyperlink"/>
            <w:rFonts w:ascii="Century Gothic" w:hAnsi="Century Gothic" w:cs="Arial"/>
            <w:color w:val="auto"/>
            <w:sz w:val="18"/>
            <w:szCs w:val="18"/>
            <w:u w:val="none"/>
            <w:shd w:val="clear" w:color="auto" w:fill="FFFFFF"/>
            <w:lang w:val="lv-LV"/>
          </w:rPr>
          <w:t>Civillikuma</w:t>
        </w:r>
      </w:hyperlink>
      <w:r w:rsidRPr="00215D22">
        <w:rPr>
          <w:rFonts w:ascii="Century Gothic" w:hAnsi="Century Gothic" w:cs="Arial"/>
          <w:sz w:val="18"/>
          <w:szCs w:val="18"/>
          <w:shd w:val="clear" w:color="auto" w:fill="FFFFFF"/>
          <w:lang w:val="lv-LV"/>
        </w:rPr>
        <w:t> </w:t>
      </w:r>
      <w:hyperlink r:id="rId3" w:anchor="p1070" w:tgtFrame="_blank" w:history="1">
        <w:r w:rsidRPr="00215D22">
          <w:rPr>
            <w:rStyle w:val="Hyperlink"/>
            <w:rFonts w:ascii="Century Gothic" w:hAnsi="Century Gothic" w:cs="Arial"/>
            <w:color w:val="auto"/>
            <w:sz w:val="18"/>
            <w:szCs w:val="18"/>
            <w:u w:val="none"/>
            <w:shd w:val="clear" w:color="auto" w:fill="FFFFFF"/>
            <w:lang w:val="lv-LV"/>
          </w:rPr>
          <w:t>1070.</w:t>
        </w:r>
        <w:r w:rsidR="00E82450" w:rsidRPr="00215D22">
          <w:rPr>
            <w:rStyle w:val="Hyperlink"/>
            <w:rFonts w:ascii="Century Gothic" w:hAnsi="Century Gothic" w:cs="Arial"/>
            <w:color w:val="auto"/>
            <w:sz w:val="18"/>
            <w:szCs w:val="18"/>
            <w:u w:val="none"/>
            <w:shd w:val="clear" w:color="auto" w:fill="FFFFFF"/>
            <w:lang w:val="lv-LV"/>
          </w:rPr>
          <w:t> </w:t>
        </w:r>
        <w:r w:rsidRPr="00215D22">
          <w:rPr>
            <w:rStyle w:val="Hyperlink"/>
            <w:rFonts w:ascii="Century Gothic" w:hAnsi="Century Gothic" w:cs="Arial"/>
            <w:color w:val="auto"/>
            <w:sz w:val="18"/>
            <w:szCs w:val="18"/>
            <w:u w:val="none"/>
            <w:shd w:val="clear" w:color="auto" w:fill="FFFFFF"/>
            <w:lang w:val="lv-LV"/>
          </w:rPr>
          <w:t>panta</w:t>
        </w:r>
      </w:hyperlink>
      <w:r w:rsidRPr="00215D22">
        <w:rPr>
          <w:rFonts w:ascii="Century Gothic" w:hAnsi="Century Gothic" w:cs="Arial"/>
          <w:sz w:val="18"/>
          <w:szCs w:val="18"/>
          <w:shd w:val="clear" w:color="auto" w:fill="FFFFFF"/>
          <w:lang w:val="lv-LV"/>
        </w:rPr>
        <w:t> pirmās daļas noteikumiem vienojušies par dzīvojamās mājas dalītas lietošanas kārtību un par to izdarīta atzīme zemesgrāmatā,  iepriekš minētie noteikumi piemērojami tiktāl, ciktāl tie nav pretrunā ar kopīpašnieku noteikto dzīvojamās mājas dalītas lietošanas kārtību.</w:t>
      </w:r>
      <w:r w:rsidRPr="00215D22">
        <w:rPr>
          <w:rFonts w:ascii="Century Gothic" w:hAnsi="Century Gothic"/>
          <w:sz w:val="18"/>
          <w:szCs w:val="18"/>
          <w:lang w:val="lv-LV"/>
        </w:rPr>
        <w:t xml:space="preserve"> </w:t>
      </w:r>
    </w:p>
  </w:footnote>
  <w:footnote w:id="2">
    <w:p w14:paraId="119E3728" w14:textId="28347243" w:rsidR="00CE396B" w:rsidRPr="00215D22" w:rsidRDefault="00CE396B" w:rsidP="00862ED0">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r w:rsidR="00D315BA" w:rsidRPr="00215D22">
        <w:rPr>
          <w:rFonts w:ascii="Century Gothic" w:hAnsi="Century Gothic"/>
          <w:sz w:val="18"/>
          <w:szCs w:val="18"/>
          <w:lang w:val="lv-LV"/>
        </w:rPr>
        <w:t>Pieņemot lēmumu atkārtoti organizētā aptaujā, saskaņā ar Dzīvokļa īpašuma likuma 20.</w:t>
      </w:r>
      <w:r w:rsidR="00D315BA" w:rsidRPr="00215D22">
        <w:rPr>
          <w:rFonts w:ascii="Century Gothic" w:hAnsi="Century Gothic"/>
          <w:sz w:val="18"/>
          <w:szCs w:val="18"/>
          <w:vertAlign w:val="superscript"/>
          <w:lang w:val="lv-LV"/>
        </w:rPr>
        <w:t>2</w:t>
      </w:r>
      <w:r w:rsidR="00D315BA" w:rsidRPr="00215D22">
        <w:rPr>
          <w:rFonts w:ascii="Century Gothic" w:hAnsi="Century Gothic"/>
          <w:sz w:val="18"/>
          <w:szCs w:val="18"/>
          <w:lang w:val="lv-LV"/>
        </w:rPr>
        <w:t xml:space="preserve"> pantu to uzskata par lemttiesīgu, ja tā ir noorganizētai mēneša laikā, bet ne agrāk kā 2 dienas pēc sākotnējās aptaujas.</w:t>
      </w:r>
    </w:p>
  </w:footnote>
  <w:footnote w:id="3">
    <w:p w14:paraId="54F64740" w14:textId="4BE240C2" w:rsidR="004476C5" w:rsidRPr="00215D22" w:rsidRDefault="004476C5" w:rsidP="00862ED0">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lang w:val="lv-LV"/>
        </w:rPr>
        <w:t xml:space="preserve"> </w:t>
      </w:r>
      <w:r w:rsidRPr="00215D22">
        <w:rPr>
          <w:rFonts w:ascii="Century Gothic" w:hAnsi="Century Gothic"/>
          <w:sz w:val="18"/>
          <w:szCs w:val="18"/>
          <w:lang w:val="lv-LV"/>
        </w:rPr>
        <w:t xml:space="preserve">Termiņš </w:t>
      </w:r>
      <w:r w:rsidR="00CD5135" w:rsidRPr="00215D22">
        <w:rPr>
          <w:rFonts w:ascii="Century Gothic" w:hAnsi="Century Gothic"/>
          <w:sz w:val="18"/>
          <w:szCs w:val="18"/>
          <w:lang w:val="lv-LV"/>
        </w:rPr>
        <w:t xml:space="preserve">balsojuma iesniegšanai </w:t>
      </w:r>
      <w:r w:rsidRPr="00215D22">
        <w:rPr>
          <w:rFonts w:ascii="Century Gothic" w:hAnsi="Century Gothic"/>
          <w:sz w:val="18"/>
          <w:szCs w:val="18"/>
          <w:lang w:val="lv-LV"/>
        </w:rPr>
        <w:t xml:space="preserve">nedrīkst būt īsāks par </w:t>
      </w:r>
      <w:r w:rsidR="00EE1277" w:rsidRPr="00215D22">
        <w:rPr>
          <w:rFonts w:ascii="Century Gothic" w:hAnsi="Century Gothic" w:cs="Arial"/>
          <w:sz w:val="18"/>
          <w:szCs w:val="18"/>
          <w:shd w:val="clear" w:color="auto" w:fill="FFFFFF"/>
          <w:lang w:val="lv-LV"/>
        </w:rPr>
        <w:t xml:space="preserve">14 dienām un garāks par 180 dienām pēc lēmuma projekta nosūtīšanas. </w:t>
      </w:r>
    </w:p>
  </w:footnote>
  <w:footnote w:id="4">
    <w:p w14:paraId="558ADD79" w14:textId="3CEC255C" w:rsidR="001E271B" w:rsidRPr="00042008" w:rsidRDefault="001E271B" w:rsidP="00D152E9">
      <w:pPr>
        <w:pStyle w:val="FootnoteText"/>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r w:rsidR="00C46290" w:rsidRPr="00215D22">
        <w:rPr>
          <w:rFonts w:ascii="Century Gothic" w:hAnsi="Century Gothic"/>
          <w:sz w:val="18"/>
          <w:szCs w:val="18"/>
          <w:lang w:val="lv-LV"/>
        </w:rPr>
        <w:t>Rindkopu iekļauj, ja dzīvokļu īpašnieku kopība nav lēmusi, ka attiecīgā lēmuma pieņemšanai nepieciešams lielāks balsu īpatsvars. Rindkopu neiekļauj atkārtoti organizētas aptaujas gadījumos.</w:t>
      </w:r>
    </w:p>
  </w:footnote>
  <w:footnote w:id="5">
    <w:p w14:paraId="6286474E" w14:textId="3E2A0F09" w:rsidR="004476C5" w:rsidRPr="00666C14" w:rsidRDefault="004476C5" w:rsidP="004476C5">
      <w:pPr>
        <w:pStyle w:val="FootnoteText"/>
        <w:jc w:val="both"/>
        <w:rPr>
          <w:rFonts w:ascii="Century Gothic" w:hAnsi="Century Gothic"/>
          <w:sz w:val="18"/>
          <w:szCs w:val="18"/>
          <w:lang w:val="lv-LV"/>
        </w:rPr>
      </w:pPr>
      <w:r w:rsidRPr="00E52652">
        <w:rPr>
          <w:rStyle w:val="FootnoteReference"/>
          <w:rFonts w:ascii="Century Gothic" w:hAnsi="Century Gothic"/>
          <w:sz w:val="18"/>
          <w:szCs w:val="18"/>
        </w:rPr>
        <w:footnoteRef/>
      </w:r>
      <w:r w:rsidRPr="00E52652">
        <w:rPr>
          <w:rFonts w:ascii="Century Gothic" w:hAnsi="Century Gothic"/>
          <w:sz w:val="18"/>
          <w:szCs w:val="18"/>
          <w:lang w:val="lv-LV"/>
        </w:rPr>
        <w:t xml:space="preserve"> </w:t>
      </w:r>
      <w:r w:rsidRPr="007860A8">
        <w:rPr>
          <w:rFonts w:ascii="Century Gothic" w:hAnsi="Century Gothic"/>
          <w:sz w:val="18"/>
          <w:szCs w:val="18"/>
          <w:lang w:val="lv-LV"/>
        </w:rPr>
        <w:t xml:space="preserve">Pieņemot dzīvokļu īpašnieku kopības lēmumu, </w:t>
      </w:r>
      <w:bookmarkStart w:id="0" w:name="_Hlk66282936"/>
      <w:r w:rsidRPr="007860A8">
        <w:rPr>
          <w:rFonts w:ascii="Century Gothic" w:hAnsi="Century Gothic"/>
          <w:sz w:val="18"/>
          <w:szCs w:val="18"/>
          <w:lang w:val="lv-LV"/>
        </w:rPr>
        <w:t>atbilstoši Dzīvokļa īpašuma likumam</w:t>
      </w:r>
      <w:bookmarkEnd w:id="0"/>
      <w:r w:rsidRPr="007860A8">
        <w:rPr>
          <w:rFonts w:ascii="Century Gothic" w:hAnsi="Century Gothic"/>
          <w:sz w:val="18"/>
          <w:szCs w:val="18"/>
          <w:lang w:val="lv-LV"/>
        </w:rPr>
        <w:t>, katram dzīvokļa īpašniekam ir tik balsu, cik dzīvokļu īpašumu viņam pieder (</w:t>
      </w:r>
      <w:r w:rsidRPr="00862ED0">
        <w:rPr>
          <w:rFonts w:ascii="Century Gothic" w:hAnsi="Century Gothic"/>
          <w:sz w:val="18"/>
          <w:szCs w:val="18"/>
          <w:lang w:val="lv-LV"/>
        </w:rPr>
        <w:t>Dzīvokļa īpašuma likuma 17.</w:t>
      </w:r>
      <w:r w:rsidR="004757D6">
        <w:rPr>
          <w:rFonts w:ascii="Century Gothic" w:hAnsi="Century Gothic"/>
          <w:sz w:val="18"/>
          <w:szCs w:val="18"/>
          <w:lang w:val="lv-LV"/>
        </w:rPr>
        <w:t> </w:t>
      </w:r>
      <w:r w:rsidRPr="00862ED0">
        <w:rPr>
          <w:rFonts w:ascii="Century Gothic" w:hAnsi="Century Gothic"/>
          <w:sz w:val="18"/>
          <w:szCs w:val="18"/>
          <w:lang w:val="lv-LV"/>
        </w:rPr>
        <w:t xml:space="preserve">panta (1) daļa). </w:t>
      </w:r>
      <w:r w:rsidRPr="007860A8">
        <w:rPr>
          <w:rFonts w:ascii="Century Gothic" w:hAnsi="Century Gothic"/>
          <w:sz w:val="18"/>
          <w:szCs w:val="18"/>
          <w:lang w:val="lv-LV"/>
        </w:rPr>
        <w:t>Ja dzīvokļa īpašums pieder diviem vai vairākiem kopīpašniekiem, tie pilnvaro vienu personu pārstāvēt visus dzīvokļa īpašniekus un balsojot tai ir viena balss (</w:t>
      </w:r>
      <w:r w:rsidRPr="00862ED0">
        <w:rPr>
          <w:rFonts w:ascii="Century Gothic" w:hAnsi="Century Gothic"/>
          <w:sz w:val="18"/>
          <w:szCs w:val="18"/>
          <w:lang w:val="lv-LV"/>
        </w:rPr>
        <w:t>Dzīvokļa īpašuma likums 17.</w:t>
      </w:r>
      <w:r w:rsidR="004757D6">
        <w:rPr>
          <w:rFonts w:ascii="Century Gothic" w:hAnsi="Century Gothic"/>
          <w:sz w:val="18"/>
          <w:szCs w:val="18"/>
          <w:lang w:val="lv-LV"/>
        </w:rPr>
        <w:t> </w:t>
      </w:r>
      <w:r w:rsidRPr="00862ED0">
        <w:rPr>
          <w:rFonts w:ascii="Century Gothic" w:hAnsi="Century Gothic"/>
          <w:sz w:val="18"/>
          <w:szCs w:val="18"/>
          <w:lang w:val="lv-LV"/>
        </w:rPr>
        <w:t xml:space="preserve">panta (3) daļa).Ja vienam dzīvokļu īpašniekam pieder vairāk nekā puse no dzīvojamā māja esošajiem dzīvokļiem, balsojot viņam ir 50 </w:t>
      </w:r>
      <w:r w:rsidRPr="00666C14">
        <w:rPr>
          <w:rFonts w:ascii="Century Gothic" w:hAnsi="Century Gothic"/>
          <w:sz w:val="18"/>
          <w:szCs w:val="18"/>
          <w:lang w:val="lv-LV"/>
        </w:rPr>
        <w:t>procenti balsu no visām dzīvokļu īpašnieku balsīm (Dzīvokļa īpašuma likuma 17.</w:t>
      </w:r>
      <w:r w:rsidR="004757D6" w:rsidRPr="00666C14">
        <w:rPr>
          <w:rFonts w:ascii="Century Gothic" w:hAnsi="Century Gothic"/>
          <w:sz w:val="18"/>
          <w:szCs w:val="18"/>
          <w:lang w:val="lv-LV"/>
        </w:rPr>
        <w:t> </w:t>
      </w:r>
      <w:r w:rsidRPr="00666C14">
        <w:rPr>
          <w:rFonts w:ascii="Century Gothic" w:hAnsi="Century Gothic"/>
          <w:sz w:val="18"/>
          <w:szCs w:val="18"/>
          <w:lang w:val="lv-LV"/>
        </w:rPr>
        <w:t>panta (2) daļa).</w:t>
      </w:r>
    </w:p>
    <w:p w14:paraId="6DBF2561" w14:textId="2D40C39A" w:rsidR="000814BD" w:rsidRPr="005F3579" w:rsidRDefault="000814BD" w:rsidP="004476C5">
      <w:pPr>
        <w:pStyle w:val="FootnoteText"/>
        <w:jc w:val="both"/>
        <w:rPr>
          <w:rFonts w:ascii="Century Gothic" w:hAnsi="Century Gothic"/>
          <w:sz w:val="18"/>
          <w:szCs w:val="18"/>
          <w:lang w:val="lv-LV"/>
        </w:rPr>
      </w:pPr>
      <w:r w:rsidRPr="00666C14">
        <w:rPr>
          <w:rFonts w:ascii="Century Gothic" w:hAnsi="Century Gothic"/>
          <w:sz w:val="18"/>
          <w:szCs w:val="18"/>
          <w:lang w:val="lv-LV"/>
        </w:rPr>
        <w:t>Lēmuma pieņemšanai nepieciešams, lai “PAR” aptaujā minētajiem jautājumiem nobalso</w:t>
      </w:r>
      <w:bookmarkStart w:id="1" w:name="_Hlk66355813"/>
      <w:r w:rsidRPr="00666C14">
        <w:rPr>
          <w:rFonts w:ascii="Century Gothic" w:hAnsi="Century Gothic"/>
          <w:sz w:val="18"/>
          <w:szCs w:val="18"/>
          <w:lang w:val="lv-LV"/>
        </w:rPr>
        <w:t xml:space="preserve">: </w:t>
      </w:r>
      <w:r w:rsidR="00A44225">
        <w:rPr>
          <w:rFonts w:ascii="Century Gothic" w:hAnsi="Century Gothic"/>
          <w:sz w:val="18"/>
          <w:szCs w:val="18"/>
          <w:lang w:val="lv-LV"/>
        </w:rPr>
        <w:t>a</w:t>
      </w:r>
      <w:r w:rsidRPr="00666C14">
        <w:rPr>
          <w:rFonts w:ascii="Century Gothic" w:hAnsi="Century Gothic"/>
          <w:sz w:val="18"/>
          <w:szCs w:val="18"/>
          <w:lang w:val="lv-LV"/>
        </w:rPr>
        <w:t xml:space="preserve">) vairāk nekā puse </w:t>
      </w:r>
      <w:r w:rsidRPr="005F3579">
        <w:rPr>
          <w:rFonts w:ascii="Century Gothic" w:hAnsi="Century Gothic"/>
          <w:sz w:val="18"/>
          <w:szCs w:val="18"/>
          <w:lang w:val="lv-LV"/>
        </w:rPr>
        <w:t>no dzīvojamā mājā esošajiem dzīvokļu īpašumiem sākotnējā aptaujā</w:t>
      </w:r>
      <w:r w:rsidR="00A44225" w:rsidRPr="005F3579">
        <w:rPr>
          <w:rFonts w:ascii="Century Gothic" w:hAnsi="Century Gothic"/>
          <w:sz w:val="18"/>
          <w:szCs w:val="18"/>
          <w:lang w:val="lv-LV"/>
        </w:rPr>
        <w:t xml:space="preserve"> (tai skaitā arī dzīvokļos nesadalītās mājās, ja veicamās darbības klasificējamas kā obligātās pārvaldīšanas darbības saskaņā ar Dzīvojamo māju pārvaldīšanas likumu)</w:t>
      </w:r>
      <w:r w:rsidRPr="005F3579">
        <w:rPr>
          <w:rFonts w:ascii="Century Gothic" w:hAnsi="Century Gothic"/>
          <w:sz w:val="18"/>
          <w:szCs w:val="18"/>
          <w:lang w:val="lv-LV"/>
        </w:rPr>
        <w:t xml:space="preserve">; </w:t>
      </w:r>
      <w:r w:rsidR="00A44225" w:rsidRPr="005F3579">
        <w:rPr>
          <w:rFonts w:ascii="Century Gothic" w:hAnsi="Century Gothic"/>
          <w:sz w:val="18"/>
          <w:szCs w:val="18"/>
          <w:lang w:val="lv-LV"/>
        </w:rPr>
        <w:t>b</w:t>
      </w:r>
      <w:r w:rsidRPr="005F3579">
        <w:rPr>
          <w:rFonts w:ascii="Century Gothic" w:hAnsi="Century Gothic"/>
          <w:sz w:val="18"/>
          <w:szCs w:val="18"/>
          <w:lang w:val="lv-LV"/>
        </w:rPr>
        <w:t xml:space="preserve">) vairāk nekā puse no atkārtotā aptaujā rakstveida atbildi sniegušo dzīvokļu īpašnieku skaita, kas nedrīkst būt mazāks par vienu trešdaļu no visu dzīvokļu īpašnieku skaita, </w:t>
      </w:r>
      <w:r w:rsidR="00A44225" w:rsidRPr="005F3579">
        <w:rPr>
          <w:rFonts w:ascii="Century Gothic" w:hAnsi="Century Gothic"/>
          <w:sz w:val="18"/>
          <w:szCs w:val="18"/>
          <w:lang w:val="lv-LV"/>
        </w:rPr>
        <w:t>c</w:t>
      </w:r>
      <w:r w:rsidRPr="005F3579">
        <w:rPr>
          <w:rFonts w:ascii="Century Gothic" w:hAnsi="Century Gothic"/>
          <w:sz w:val="18"/>
          <w:szCs w:val="18"/>
          <w:lang w:val="lv-LV"/>
        </w:rPr>
        <w:t>) lielāks dzīvokļu īpašnieku skaits, ja to noteikusi pati dzīvokļu īpašnieku kopība</w:t>
      </w:r>
      <w:bookmarkEnd w:id="1"/>
      <w:r w:rsidRPr="005F3579">
        <w:rPr>
          <w:rFonts w:ascii="Century Gothic" w:hAnsi="Century Gothic"/>
          <w:sz w:val="18"/>
          <w:szCs w:val="18"/>
          <w:lang w:val="lv-LV"/>
        </w:rPr>
        <w:t>.</w:t>
      </w:r>
    </w:p>
    <w:p w14:paraId="69F11BA3" w14:textId="289CBA85" w:rsidR="00D20232" w:rsidRPr="007860A8" w:rsidRDefault="00D20232" w:rsidP="00D20232">
      <w:pPr>
        <w:pStyle w:val="FootnoteText"/>
        <w:keepNext/>
        <w:keepLines/>
        <w:widowControl w:val="0"/>
        <w:jc w:val="both"/>
        <w:rPr>
          <w:rFonts w:ascii="Century Gothic" w:hAnsi="Century Gothic"/>
          <w:sz w:val="18"/>
          <w:szCs w:val="18"/>
          <w:lang w:val="lv-LV"/>
        </w:rPr>
      </w:pPr>
      <w:r w:rsidRPr="005F3579">
        <w:rPr>
          <w:rFonts w:ascii="Century Gothic" w:hAnsi="Century Gothic"/>
          <w:sz w:val="18"/>
          <w:szCs w:val="18"/>
          <w:lang w:val="lv-LV"/>
        </w:rPr>
        <w:t xml:space="preserve">Pieņemot dzīvokļa īpašumos nesadalītas dzīvojamās mājas kopīpašnieku lēmumu par </w:t>
      </w:r>
      <w:r w:rsidRPr="005F3579">
        <w:rPr>
          <w:rFonts w:ascii="Century Gothic" w:hAnsi="Century Gothic" w:cs="Arial"/>
          <w:color w:val="414142"/>
          <w:sz w:val="18"/>
          <w:szCs w:val="18"/>
          <w:shd w:val="clear" w:color="auto" w:fill="FFFFFF"/>
          <w:lang w:val="lv-LV"/>
        </w:rPr>
        <w:t xml:space="preserve">obligāti veicamo </w:t>
      </w:r>
      <w:r w:rsidRPr="005F3579">
        <w:rPr>
          <w:rFonts w:ascii="Century Gothic" w:hAnsi="Century Gothic"/>
          <w:sz w:val="18"/>
          <w:szCs w:val="18"/>
          <w:lang w:val="lv-LV"/>
        </w:rPr>
        <w:t>pārvaldīšanas darbību nodrošināšanu, balsu skaitīšanā ņemami vērā kopīpašnieku</w:t>
      </w:r>
      <w:r w:rsidRPr="007860A8">
        <w:rPr>
          <w:rFonts w:ascii="Century Gothic" w:hAnsi="Century Gothic"/>
          <w:sz w:val="18"/>
          <w:szCs w:val="18"/>
          <w:lang w:val="lv-LV"/>
        </w:rPr>
        <w:t xml:space="preserve"> lietošanā esoši </w:t>
      </w:r>
      <w:proofErr w:type="spellStart"/>
      <w:r w:rsidRPr="007860A8">
        <w:rPr>
          <w:rFonts w:ascii="Century Gothic" w:hAnsi="Century Gothic"/>
          <w:sz w:val="18"/>
          <w:szCs w:val="18"/>
          <w:lang w:val="lv-LV"/>
        </w:rPr>
        <w:t>būvnieciski</w:t>
      </w:r>
      <w:proofErr w:type="spellEnd"/>
      <w:r w:rsidRPr="007860A8">
        <w:rPr>
          <w:rFonts w:ascii="Century Gothic" w:hAnsi="Century Gothic"/>
          <w:sz w:val="18"/>
          <w:szCs w:val="18"/>
          <w:lang w:val="lv-LV"/>
        </w:rPr>
        <w:t xml:space="preserve"> norobežoti un funkcionāli nošķirti dzīvokļi, neapdzīvojamās telpas vai mākslinieka darbnīcas, kuras kā dzīvojamās vai nedzīvojamās telpu grupas reģistrētas </w:t>
      </w:r>
      <w:r w:rsidRPr="00862ED0">
        <w:rPr>
          <w:rFonts w:ascii="Century Gothic" w:hAnsi="Century Gothic"/>
          <w:sz w:val="18"/>
          <w:szCs w:val="18"/>
          <w:lang w:val="lv-LV"/>
        </w:rPr>
        <w:t>Nekustamā īpašuma valsts kadastra informācijas sistēmā</w:t>
      </w:r>
      <w:r w:rsidRPr="007860A8">
        <w:rPr>
          <w:rFonts w:ascii="Century Gothic" w:hAnsi="Century Gothic"/>
          <w:sz w:val="18"/>
          <w:szCs w:val="18"/>
          <w:lang w:val="lv-LV"/>
        </w:rPr>
        <w:t>. Katram kopīpašniekam ir tik balsu, cik šādu telpu grupu atbilstoši viņam piederošajām domājamām daļām ir viņa atsevišķā lietošanā.</w:t>
      </w:r>
    </w:p>
  </w:footnote>
  <w:footnote w:id="6">
    <w:p w14:paraId="24C68411" w14:textId="42E6F7D6" w:rsidR="00A15BCB" w:rsidRPr="00CB59CE" w:rsidRDefault="00A15BCB" w:rsidP="00A15BCB">
      <w:pPr>
        <w:pStyle w:val="FootnoteText"/>
        <w:rPr>
          <w:rFonts w:ascii="Century Gothic" w:hAnsi="Century Gothic"/>
          <w:sz w:val="18"/>
          <w:szCs w:val="18"/>
          <w:lang w:val="lv-LV"/>
        </w:rPr>
      </w:pPr>
      <w:r>
        <w:rPr>
          <w:rStyle w:val="FootnoteReference"/>
        </w:rPr>
        <w:footnoteRef/>
      </w:r>
      <w:r w:rsidRPr="007D0C93">
        <w:rPr>
          <w:lang w:val="lv-LV"/>
        </w:rPr>
        <w:t xml:space="preserve"> </w:t>
      </w:r>
      <w:r w:rsidRPr="0063721C">
        <w:rPr>
          <w:rFonts w:ascii="Century Gothic" w:hAnsi="Century Gothic"/>
          <w:sz w:val="18"/>
          <w:szCs w:val="18"/>
          <w:lang w:val="lv-LV"/>
        </w:rPr>
        <w:t>Piegādātāju izvēle jāveic atbilstoši normatīvajiem aktiem publisko iepirkumu jomā.</w:t>
      </w:r>
    </w:p>
  </w:footnote>
  <w:footnote w:id="7">
    <w:p w14:paraId="13B6C894" w14:textId="0076721B" w:rsidR="00B6194D" w:rsidRPr="00215D22" w:rsidRDefault="00B6194D" w:rsidP="00B6194D">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Style w:val="FootnoteReference"/>
          <w:rFonts w:ascii="Century Gothic" w:hAnsi="Century Gothic"/>
          <w:sz w:val="18"/>
          <w:szCs w:val="18"/>
        </w:rPr>
        <w:t xml:space="preserve"> </w:t>
      </w:r>
      <w:r w:rsidRPr="00215D22">
        <w:rPr>
          <w:rFonts w:ascii="Century Gothic" w:hAnsi="Century Gothic"/>
          <w:sz w:val="18"/>
          <w:szCs w:val="18"/>
          <w:lang w:val="lv-LV"/>
        </w:rPr>
        <w:t xml:space="preserve">Ja </w:t>
      </w:r>
      <w:r w:rsidRPr="00215D22">
        <w:rPr>
          <w:rFonts w:ascii="Century Gothic" w:hAnsi="Century Gothic"/>
          <w:sz w:val="18"/>
          <w:szCs w:val="18"/>
        </w:rPr>
        <w:t>a</w:t>
      </w:r>
      <w:proofErr w:type="spellStart"/>
      <w:r w:rsidRPr="00215D22">
        <w:rPr>
          <w:rFonts w:ascii="Century Gothic" w:hAnsi="Century Gothic"/>
          <w:sz w:val="18"/>
          <w:szCs w:val="18"/>
          <w:lang w:val="lv-LV"/>
        </w:rPr>
        <w:t>izņēmējs</w:t>
      </w:r>
      <w:proofErr w:type="spellEnd"/>
      <w:r w:rsidRPr="00215D22">
        <w:rPr>
          <w:rFonts w:ascii="Century Gothic" w:hAnsi="Century Gothic"/>
          <w:sz w:val="18"/>
          <w:szCs w:val="18"/>
          <w:lang w:val="lv-LV"/>
        </w:rPr>
        <w:t xml:space="preserve"> ir dzīvokļu īpašnieku kopība, izvēlas definējumu “parakstīt dzīvokļu īpašnieku kopības vārdā”,  ja aizņēmējs ir juridiska persona, kura dzīvojamās mājas dzīvokļu īpašnieku vārdā pilnvarota noslēgt līgumu/-</w:t>
      </w:r>
      <w:proofErr w:type="spellStart"/>
      <w:r w:rsidRPr="00215D22">
        <w:rPr>
          <w:rFonts w:ascii="Century Gothic" w:hAnsi="Century Gothic"/>
          <w:sz w:val="18"/>
          <w:szCs w:val="18"/>
          <w:lang w:val="lv-LV"/>
        </w:rPr>
        <w:t>us</w:t>
      </w:r>
      <w:proofErr w:type="spellEnd"/>
      <w:r w:rsidRPr="00215D22">
        <w:rPr>
          <w:rFonts w:ascii="Century Gothic" w:hAnsi="Century Gothic"/>
          <w:sz w:val="18"/>
          <w:szCs w:val="18"/>
          <w:lang w:val="lv-LV"/>
        </w:rPr>
        <w:t xml:space="preserve">, izvēlas “noslēgt dzīvojamās mājas dzīvokļu īpašnieku vārdā”. Līgumu dzīvojamās mājas dzīvokļu īpašnieku vārdā var slēgt tikai juridiska persona. </w:t>
      </w:r>
    </w:p>
  </w:footnote>
  <w:footnote w:id="8">
    <w:p w14:paraId="235CCD4A" w14:textId="77777777" w:rsidR="00A15BCB" w:rsidRPr="00215D22" w:rsidRDefault="00A15BCB" w:rsidP="00862ED0">
      <w:pPr>
        <w:pStyle w:val="FootnoteText"/>
        <w:jc w:val="both"/>
        <w:rPr>
          <w:rFonts w:ascii="Century Gothic" w:hAnsi="Century Gothic"/>
          <w:sz w:val="18"/>
          <w:szCs w:val="18"/>
          <w:lang w:val="lv-LV"/>
        </w:rPr>
      </w:pPr>
      <w:r w:rsidRPr="00215D22">
        <w:rPr>
          <w:rStyle w:val="FootnoteReference"/>
          <w:rFonts w:ascii="Century Gothic" w:hAnsi="Century Gothic"/>
        </w:rPr>
        <w:footnoteRef/>
      </w:r>
      <w:r w:rsidRPr="00215D22">
        <w:rPr>
          <w:rFonts w:ascii="Century Gothic" w:hAnsi="Century Gothic"/>
          <w:lang w:val="lv-LV"/>
        </w:rPr>
        <w:t xml:space="preserve"> </w:t>
      </w:r>
      <w:r w:rsidRPr="00215D22">
        <w:rPr>
          <w:rFonts w:ascii="Century Gothic" w:hAnsi="Century Gothic"/>
          <w:sz w:val="18"/>
          <w:szCs w:val="18"/>
          <w:lang w:val="lv-LV"/>
        </w:rPr>
        <w:t>Saistību izpildes secība jānosaka ņemot vērā citas saistības, aizdevumus kredītiestādēs.</w:t>
      </w:r>
    </w:p>
  </w:footnote>
  <w:footnote w:id="9">
    <w:p w14:paraId="3A3C563E" w14:textId="77777777" w:rsidR="00A15BCB" w:rsidRPr="00862ED0" w:rsidRDefault="00A15BCB" w:rsidP="006000FB">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lang w:val="lv-LV"/>
        </w:rPr>
        <w:t xml:space="preserve"> </w:t>
      </w:r>
      <w:r w:rsidRPr="00215D22">
        <w:rPr>
          <w:rFonts w:ascii="Century Gothic" w:hAnsi="Century Gothic"/>
          <w:sz w:val="18"/>
          <w:szCs w:val="18"/>
          <w:lang w:val="lv-LV"/>
        </w:rPr>
        <w:t>Ja no uzkrājuma fonda līdzekļiem paredzēts dzēst PROJEKTA neattiecināmās izmaksas (obligāto līdzdalību), tas jānorāda kopsapulces lēmumā.</w:t>
      </w:r>
    </w:p>
  </w:footnote>
  <w:footnote w:id="10">
    <w:p w14:paraId="47B4C9ED" w14:textId="1AE70627" w:rsidR="00BA03FA" w:rsidRPr="00215D22" w:rsidRDefault="00BA03FA" w:rsidP="00862ED0">
      <w:pPr>
        <w:pStyle w:val="FootnoteText"/>
        <w:jc w:val="both"/>
        <w:rPr>
          <w:lang w:val="lv-LV"/>
        </w:rPr>
      </w:pPr>
      <w:r w:rsidRPr="00215D22">
        <w:rPr>
          <w:rStyle w:val="FootnoteReference"/>
          <w:rFonts w:ascii="Century Gothic" w:hAnsi="Century Gothic"/>
          <w:sz w:val="18"/>
          <w:szCs w:val="18"/>
        </w:rPr>
        <w:footnoteRef/>
      </w:r>
      <w:r w:rsidRPr="00215D22">
        <w:rPr>
          <w:rFonts w:ascii="Century Gothic" w:hAnsi="Century Gothic"/>
          <w:sz w:val="18"/>
          <w:szCs w:val="18"/>
          <w:lang w:val="lv-LV"/>
        </w:rPr>
        <w:t xml:space="preserve"> </w:t>
      </w:r>
      <w:r w:rsidRPr="00215D22">
        <w:rPr>
          <w:rFonts w:ascii="Century Gothic" w:hAnsi="Century Gothic"/>
          <w:sz w:val="18"/>
          <w:szCs w:val="18"/>
          <w:lang w:val="lv-LV"/>
        </w:rPr>
        <w:t>Aprēķinam izmantot kalkulatoru</w:t>
      </w:r>
      <w:r w:rsidR="00065453" w:rsidRPr="00215D22">
        <w:rPr>
          <w:rFonts w:ascii="Century Gothic" w:hAnsi="Century Gothic"/>
          <w:sz w:val="18"/>
          <w:szCs w:val="18"/>
        </w:rPr>
        <w:t xml:space="preserve">: </w:t>
      </w:r>
      <w:hyperlink r:id="rId4" w:history="1">
        <w:r w:rsidR="00065453" w:rsidRPr="00215D22">
          <w:rPr>
            <w:rStyle w:val="Hyperlink"/>
            <w:rFonts w:ascii="Century Gothic" w:hAnsi="Century Gothic"/>
            <w:sz w:val="18"/>
            <w:szCs w:val="18"/>
          </w:rPr>
          <w:t>https://www.altum.lv/wp-content/uploads/2024/06/DMR_kalkulators_03-01-2024_7_versija-34.xlsx</w:t>
        </w:r>
      </w:hyperlink>
      <w:r w:rsidR="00215D22">
        <w:rPr>
          <w:rFonts w:ascii="Century Gothic" w:hAnsi="Century Gothic"/>
          <w:sz w:val="18"/>
          <w:szCs w:val="18"/>
        </w:rPr>
        <w:t>.</w:t>
      </w:r>
    </w:p>
  </w:footnote>
  <w:footnote w:id="11">
    <w:p w14:paraId="45525C16" w14:textId="77777777" w:rsidR="005F3579" w:rsidRPr="00215D22" w:rsidRDefault="005F3579" w:rsidP="005F3579">
      <w:pPr>
        <w:pStyle w:val="FootnoteText"/>
        <w:rPr>
          <w:rFonts w:ascii="Century Gothic" w:hAnsi="Century Gothic"/>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r w:rsidRPr="00215D22">
        <w:rPr>
          <w:rFonts w:ascii="Century Gothic" w:hAnsi="Century Gothic"/>
          <w:sz w:val="18"/>
          <w:szCs w:val="18"/>
          <w:lang w:val="lv-LV"/>
        </w:rPr>
        <w:t>Iekļauj, ja aizdevuma atmaksai paredzētos maksājumus no dzīvokļu īpašniekiem iekasēs pārvaldnieks.</w:t>
      </w:r>
    </w:p>
  </w:footnote>
  <w:footnote w:id="12">
    <w:p w14:paraId="40C465B4" w14:textId="2BE3B945" w:rsidR="00B6194D" w:rsidRPr="00215D22" w:rsidRDefault="00B6194D" w:rsidP="00B6194D">
      <w:pPr>
        <w:pStyle w:val="FootnoteText"/>
        <w:rPr>
          <w:rFonts w:ascii="Century Gothic" w:hAnsi="Century Gothic"/>
          <w:sz w:val="18"/>
          <w:szCs w:val="18"/>
          <w:lang w:val="lv-LV"/>
        </w:rPr>
      </w:pPr>
      <w:r w:rsidRPr="00215D22">
        <w:rPr>
          <w:rStyle w:val="FootnoteReference"/>
        </w:rPr>
        <w:footnoteRef/>
      </w:r>
      <w:r w:rsidRPr="00215D22">
        <w:t xml:space="preserve"> </w:t>
      </w:r>
      <w:r w:rsidRPr="00215D22">
        <w:rPr>
          <w:rFonts w:ascii="Century Gothic" w:hAnsi="Century Gothic"/>
          <w:sz w:val="18"/>
          <w:szCs w:val="18"/>
          <w:lang w:val="lv-LV"/>
        </w:rPr>
        <w:t>Piebildi par pienākumu noslēgt pārjaunojuma līgumu pievieno tikai gadījumos, ja aizdevuma saņēmējs ir pilnvarotā persona, kuru pilnvarojuši dzīvojamās mājas dzīvokļu īpašnieki</w:t>
      </w:r>
      <w:r w:rsidR="00215D22">
        <w:rPr>
          <w:rFonts w:ascii="Century Gothic" w:hAnsi="Century Gothic"/>
          <w:sz w:val="18"/>
          <w:szCs w:val="18"/>
          <w:lang w:val="lv-LV"/>
        </w:rPr>
        <w:t>.</w:t>
      </w:r>
    </w:p>
  </w:footnote>
  <w:footnote w:id="13">
    <w:p w14:paraId="37C55181" w14:textId="77777777" w:rsidR="00A15BCB" w:rsidRPr="00D5195A" w:rsidRDefault="00A15BCB" w:rsidP="00A15BCB">
      <w:pPr>
        <w:pStyle w:val="FootnoteText"/>
        <w:jc w:val="both"/>
        <w:rPr>
          <w:lang w:val="lv-LV"/>
        </w:rPr>
      </w:pPr>
      <w:r w:rsidRPr="00215D22">
        <w:rPr>
          <w:rStyle w:val="FootnoteReference"/>
        </w:rPr>
        <w:footnoteRef/>
      </w:r>
      <w:r w:rsidRPr="00215D22">
        <w:rPr>
          <w:lang w:val="lv-LV"/>
        </w:rPr>
        <w:t xml:space="preserve"> </w:t>
      </w:r>
      <w:r w:rsidRPr="00215D22">
        <w:rPr>
          <w:rFonts w:ascii="Century Gothic" w:hAnsi="Century Gothic"/>
          <w:sz w:val="18"/>
          <w:szCs w:val="18"/>
          <w:lang w:val="lv-LV"/>
        </w:rPr>
        <w:t>Dzīvokļu īpašnieki kopsapulcē var noteikt maksimālo iespējamo sadārdzinājuma apmēru, kuru ir gatavi apmaksāt bez atkārtotas kopsapulces sasaukšanas, piemēram 5% no kopējām Projekta izmaksām.</w:t>
      </w:r>
    </w:p>
  </w:footnote>
  <w:footnote w:id="14">
    <w:p w14:paraId="3A7EE72B" w14:textId="4688CC37" w:rsidR="004476C5" w:rsidRPr="00215D22" w:rsidRDefault="004476C5" w:rsidP="004476C5">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lang w:val="lv-LV"/>
        </w:rPr>
        <w:t xml:space="preserve"> </w:t>
      </w:r>
      <w:r w:rsidRPr="00215D22">
        <w:rPr>
          <w:rFonts w:ascii="Century Gothic" w:hAnsi="Century Gothic"/>
          <w:bCs/>
          <w:sz w:val="18"/>
          <w:szCs w:val="18"/>
          <w:lang w:val="lv-LV" w:eastAsia="lv-LV"/>
        </w:rPr>
        <w:t xml:space="preserve">Ja dzīvokļa īpašnieks nevar personīgi parakstīties </w:t>
      </w:r>
      <w:r w:rsidRPr="00215D22">
        <w:rPr>
          <w:rFonts w:ascii="Century Gothic" w:hAnsi="Century Gothic"/>
          <w:sz w:val="18"/>
          <w:szCs w:val="18"/>
          <w:lang w:val="lv-LV" w:eastAsia="lv-LV"/>
        </w:rPr>
        <w:t xml:space="preserve">aptaujas lapā, </w:t>
      </w:r>
      <w:r w:rsidRPr="00215D22">
        <w:rPr>
          <w:rFonts w:ascii="Century Gothic" w:hAnsi="Century Gothic"/>
          <w:bCs/>
          <w:sz w:val="18"/>
          <w:szCs w:val="18"/>
          <w:lang w:val="lv-LV" w:eastAsia="lv-LV"/>
        </w:rPr>
        <w:t xml:space="preserve">viņš ir tiesīgs </w:t>
      </w:r>
      <w:proofErr w:type="spellStart"/>
      <w:r w:rsidRPr="00215D22">
        <w:rPr>
          <w:rFonts w:ascii="Century Gothic" w:hAnsi="Century Gothic"/>
          <w:bCs/>
          <w:sz w:val="18"/>
          <w:szCs w:val="18"/>
          <w:lang w:val="lv-LV" w:eastAsia="lv-LV"/>
        </w:rPr>
        <w:t>rakstveidā</w:t>
      </w:r>
      <w:proofErr w:type="spellEnd"/>
      <w:r w:rsidRPr="00215D22">
        <w:rPr>
          <w:rFonts w:ascii="Century Gothic" w:hAnsi="Century Gothic"/>
          <w:bCs/>
          <w:sz w:val="18"/>
          <w:szCs w:val="18"/>
          <w:lang w:val="lv-LV" w:eastAsia="lv-LV"/>
        </w:rPr>
        <w:t xml:space="preserve"> pilnvarot jebkuru citu personu </w:t>
      </w:r>
      <w:r w:rsidRPr="00215D22">
        <w:rPr>
          <w:rFonts w:ascii="Century Gothic" w:hAnsi="Century Gothic"/>
          <w:sz w:val="18"/>
          <w:szCs w:val="18"/>
          <w:lang w:val="lv-LV" w:eastAsia="lv-LV"/>
        </w:rPr>
        <w:t xml:space="preserve">nobalsot aptaujā, izsniedzot rakstveida </w:t>
      </w:r>
      <w:r w:rsidRPr="00215D22">
        <w:rPr>
          <w:rFonts w:ascii="Century Gothic" w:hAnsi="Century Gothic"/>
          <w:sz w:val="18"/>
          <w:szCs w:val="18"/>
          <w:lang w:val="lv-LV"/>
        </w:rPr>
        <w:t>pilnvaru. Pieņemot dzīvokļu īpašnieku kopības lēmumu, katram dzīvokļa īpašniekam ir tik balsu, cik dzīvokļu īpašumu viņam pieder (Dzīvokļa īpašuma likuma 17.</w:t>
      </w:r>
      <w:r w:rsidR="00B0304B" w:rsidRPr="00215D22">
        <w:rPr>
          <w:rFonts w:ascii="Century Gothic" w:hAnsi="Century Gothic"/>
          <w:sz w:val="18"/>
          <w:szCs w:val="18"/>
          <w:lang w:val="lv-LV"/>
        </w:rPr>
        <w:t> </w:t>
      </w:r>
      <w:r w:rsidRPr="00215D22">
        <w:rPr>
          <w:rFonts w:ascii="Century Gothic" w:hAnsi="Century Gothic"/>
          <w:sz w:val="18"/>
          <w:szCs w:val="18"/>
          <w:lang w:val="lv-LV"/>
        </w:rPr>
        <w:t>panta (1) daļa). Ja dzīvokļa īpašums pieder diviem vai vairākiem kopīpašniekiem, tie pilnvaro vienu personu pārstāvēt visus dzīvokļa īpašniekus un balsojot tai ir viena balss (Dzīvokļa īpašuma likums 17.</w:t>
      </w:r>
      <w:r w:rsidR="00B0304B" w:rsidRPr="00215D22">
        <w:rPr>
          <w:rFonts w:ascii="Century Gothic" w:hAnsi="Century Gothic"/>
          <w:sz w:val="18"/>
          <w:szCs w:val="18"/>
          <w:lang w:val="lv-LV"/>
        </w:rPr>
        <w:t> </w:t>
      </w:r>
      <w:r w:rsidRPr="00215D22">
        <w:rPr>
          <w:rFonts w:ascii="Century Gothic" w:hAnsi="Century Gothic"/>
          <w:sz w:val="18"/>
          <w:szCs w:val="18"/>
          <w:lang w:val="lv-LV"/>
        </w:rPr>
        <w:t>panta (3) daļa).</w:t>
      </w:r>
      <w:r w:rsidR="00B0304B" w:rsidRPr="00215D22">
        <w:rPr>
          <w:rFonts w:ascii="Century Gothic" w:hAnsi="Century Gothic"/>
          <w:sz w:val="18"/>
          <w:szCs w:val="18"/>
          <w:lang w:val="lv-LV"/>
        </w:rPr>
        <w:t xml:space="preserve"> </w:t>
      </w:r>
      <w:r w:rsidRPr="00215D22">
        <w:rPr>
          <w:rFonts w:ascii="Century Gothic" w:hAnsi="Century Gothic"/>
          <w:sz w:val="18"/>
          <w:szCs w:val="18"/>
          <w:lang w:val="lv-LV"/>
        </w:rPr>
        <w:t>Ja vienam dzīvokļu īpašniekam pieder vairāk nekā puse no dzīvojamā māja esošajiem dzīvokļiem, balsojot viņam ir 50 procenti balsu no visām dzīvokļu īpašnieku balsīm (Dzīvokļa īpašuma likuma 17.</w:t>
      </w:r>
      <w:r w:rsidR="00B0304B" w:rsidRPr="00215D22">
        <w:rPr>
          <w:rFonts w:ascii="Century Gothic" w:hAnsi="Century Gothic"/>
          <w:sz w:val="18"/>
          <w:szCs w:val="18"/>
          <w:lang w:val="lv-LV"/>
        </w:rPr>
        <w:t> </w:t>
      </w:r>
      <w:r w:rsidRPr="00215D22">
        <w:rPr>
          <w:rFonts w:ascii="Century Gothic" w:hAnsi="Century Gothic"/>
          <w:sz w:val="18"/>
          <w:szCs w:val="18"/>
          <w:lang w:val="lv-LV"/>
        </w:rPr>
        <w:t>panta (2) daļa.</w:t>
      </w:r>
      <w:r w:rsidR="00D20232" w:rsidRPr="00215D22">
        <w:rPr>
          <w:rFonts w:ascii="Century Gothic" w:hAnsi="Century Gothic"/>
          <w:sz w:val="18"/>
          <w:szCs w:val="18"/>
          <w:highlight w:val="cyan"/>
          <w:lang w:val="lv-LV"/>
        </w:rPr>
        <w:t xml:space="preserve"> </w:t>
      </w:r>
      <w:r w:rsidR="00D20232" w:rsidRPr="00215D22">
        <w:rPr>
          <w:rFonts w:ascii="Century Gothic" w:hAnsi="Century Gothic"/>
          <w:sz w:val="18"/>
          <w:szCs w:val="18"/>
          <w:lang w:val="lv-LV"/>
        </w:rPr>
        <w:t>Pilnvarojumu noformēšanas kārtība, ja tiek izmantota</w:t>
      </w:r>
      <w:r w:rsidR="00D20232" w:rsidRPr="00215D22">
        <w:rPr>
          <w:rFonts w:ascii="Century Gothic" w:hAnsi="Century Gothic" w:cs="Arial"/>
          <w:sz w:val="18"/>
          <w:szCs w:val="18"/>
          <w:shd w:val="clear" w:color="auto" w:fill="FFFFFF"/>
          <w:lang w:val="lv-LV"/>
        </w:rPr>
        <w:t xml:space="preserve"> Būvniecības informācijas sistēma, noteikta </w:t>
      </w:r>
      <w:r w:rsidR="00D20232" w:rsidRPr="00215D22">
        <w:rPr>
          <w:rFonts w:ascii="Century Gothic" w:hAnsi="Century Gothic"/>
          <w:sz w:val="18"/>
          <w:szCs w:val="18"/>
          <w:lang w:val="lv-LV"/>
        </w:rPr>
        <w:t>Dzīvokļa īpašuma likuma 17.</w:t>
      </w:r>
      <w:r w:rsidR="00B0304B" w:rsidRPr="00215D22">
        <w:rPr>
          <w:rFonts w:ascii="Century Gothic" w:hAnsi="Century Gothic"/>
          <w:sz w:val="18"/>
          <w:szCs w:val="18"/>
          <w:lang w:val="lv-LV"/>
        </w:rPr>
        <w:t> </w:t>
      </w:r>
      <w:r w:rsidR="00D20232" w:rsidRPr="00215D22">
        <w:rPr>
          <w:rFonts w:ascii="Century Gothic" w:hAnsi="Century Gothic"/>
          <w:sz w:val="18"/>
          <w:szCs w:val="18"/>
          <w:lang w:val="lv-LV"/>
        </w:rPr>
        <w:t>panta (4</w:t>
      </w:r>
      <w:r w:rsidR="00D20232" w:rsidRPr="00215D22">
        <w:rPr>
          <w:rFonts w:ascii="Century Gothic" w:hAnsi="Century Gothic"/>
          <w:sz w:val="18"/>
          <w:szCs w:val="18"/>
          <w:vertAlign w:val="superscript"/>
          <w:lang w:val="lv-LV"/>
        </w:rPr>
        <w:t>1</w:t>
      </w:r>
      <w:r w:rsidR="00D20232" w:rsidRPr="00215D22">
        <w:rPr>
          <w:rFonts w:ascii="Century Gothic" w:hAnsi="Century Gothic"/>
          <w:sz w:val="18"/>
          <w:szCs w:val="18"/>
          <w:lang w:val="lv-LV"/>
        </w:rPr>
        <w:t>)un (4</w:t>
      </w:r>
      <w:r w:rsidR="00D20232" w:rsidRPr="00215D22">
        <w:rPr>
          <w:rFonts w:ascii="Century Gothic" w:hAnsi="Century Gothic"/>
          <w:sz w:val="18"/>
          <w:szCs w:val="18"/>
          <w:vertAlign w:val="superscript"/>
          <w:lang w:val="lv-LV"/>
        </w:rPr>
        <w:t>2</w:t>
      </w:r>
      <w:r w:rsidR="00D20232" w:rsidRPr="00215D22">
        <w:rPr>
          <w:rFonts w:ascii="Century Gothic" w:hAnsi="Century Gothic"/>
          <w:sz w:val="18"/>
          <w:szCs w:val="18"/>
          <w:lang w:val="lv-LV"/>
        </w:rPr>
        <w:t>) daļās.</w:t>
      </w:r>
    </w:p>
  </w:footnote>
  <w:footnote w:id="15">
    <w:p w14:paraId="18CA0884" w14:textId="088E3643" w:rsidR="00C7519D" w:rsidRPr="00C7519D" w:rsidRDefault="00C7519D">
      <w:pPr>
        <w:pStyle w:val="FootnoteText"/>
        <w:rPr>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r w:rsidRPr="00215D22">
        <w:rPr>
          <w:rFonts w:ascii="Century Gothic" w:hAnsi="Century Gothic"/>
          <w:sz w:val="18"/>
          <w:szCs w:val="18"/>
          <w:lang w:val="lv-LV"/>
        </w:rPr>
        <w:t xml:space="preserve">Ja </w:t>
      </w:r>
      <w:r w:rsidRPr="00215D22">
        <w:rPr>
          <w:rFonts w:ascii="Century Gothic" w:hAnsi="Century Gothic"/>
          <w:sz w:val="18"/>
          <w:szCs w:val="18"/>
        </w:rPr>
        <w:t>a</w:t>
      </w:r>
      <w:proofErr w:type="spellStart"/>
      <w:r w:rsidRPr="00215D22">
        <w:rPr>
          <w:rFonts w:ascii="Century Gothic" w:hAnsi="Century Gothic"/>
          <w:sz w:val="18"/>
          <w:szCs w:val="18"/>
          <w:lang w:val="lv-LV"/>
        </w:rPr>
        <w:t>izņēmējs</w:t>
      </w:r>
      <w:proofErr w:type="spellEnd"/>
      <w:r w:rsidRPr="00215D22">
        <w:rPr>
          <w:rFonts w:ascii="Century Gothic" w:hAnsi="Century Gothic"/>
          <w:sz w:val="18"/>
          <w:szCs w:val="18"/>
          <w:lang w:val="lv-LV"/>
        </w:rPr>
        <w:t xml:space="preserve"> ir dzīvokļu īpašnieku kopība, izvēlas definējumu “parakstīt dzīvokļu īpašnieku kopības vārdā”,  ja aizņēmējs ir juridiska persona, kura dzīvojamās mājas dzīvokļu īpašnieku vārdā pilnvarota noslēgt līgumu/-</w:t>
      </w:r>
      <w:proofErr w:type="spellStart"/>
      <w:r w:rsidRPr="00215D22">
        <w:rPr>
          <w:rFonts w:ascii="Century Gothic" w:hAnsi="Century Gothic"/>
          <w:sz w:val="18"/>
          <w:szCs w:val="18"/>
          <w:lang w:val="lv-LV"/>
        </w:rPr>
        <w:t>us</w:t>
      </w:r>
      <w:proofErr w:type="spellEnd"/>
      <w:r w:rsidRPr="00215D22">
        <w:rPr>
          <w:rFonts w:ascii="Century Gothic" w:hAnsi="Century Gothic"/>
          <w:sz w:val="18"/>
          <w:szCs w:val="18"/>
          <w:lang w:val="lv-LV"/>
        </w:rPr>
        <w:t>, izvēlas “noslēgt dzīvojamās mājas dzīvokļu īpašnieku vārdā”. Līgumu dzīvojamās mājas dzīvokļu īpašnieku vārdā var slēgt tikai juridiska persona.</w:t>
      </w:r>
    </w:p>
  </w:footnote>
  <w:footnote w:id="16">
    <w:p w14:paraId="2CF0506A" w14:textId="056C0246" w:rsidR="00C7519D" w:rsidRPr="00215D22" w:rsidRDefault="00C7519D" w:rsidP="00215D22">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bookmarkStart w:id="8" w:name="_Hlk228453379"/>
      <w:r w:rsidRPr="00215D22">
        <w:rPr>
          <w:rFonts w:ascii="Century Gothic" w:hAnsi="Century Gothic"/>
          <w:sz w:val="18"/>
          <w:szCs w:val="18"/>
          <w:lang w:val="lv-LV"/>
        </w:rPr>
        <w:t xml:space="preserve">Ja </w:t>
      </w:r>
      <w:r w:rsidR="00913CD8" w:rsidRPr="00215D22">
        <w:rPr>
          <w:rFonts w:ascii="Century Gothic" w:hAnsi="Century Gothic"/>
          <w:sz w:val="18"/>
          <w:szCs w:val="18"/>
          <w:lang w:val="lv-LV"/>
        </w:rPr>
        <w:t>a</w:t>
      </w:r>
      <w:r w:rsidRPr="00215D22">
        <w:rPr>
          <w:rFonts w:ascii="Century Gothic" w:hAnsi="Century Gothic"/>
          <w:sz w:val="18"/>
          <w:szCs w:val="18"/>
          <w:lang w:val="lv-LV"/>
        </w:rPr>
        <w:t>izņēmējs ir dzīvokļu īpašnieku kopība, izvēlas definējumu “parakstīt dzīvokļu īpašnieku kopības vārdā”,  ja aizņēmējs ir juridiska persona, kura dzīvojamās mājas dzīvokļu īpašnieku vārdā pilnvarota noslēgt līgumu/</w:t>
      </w:r>
      <w:r w:rsidR="00215D22">
        <w:rPr>
          <w:rFonts w:ascii="Century Gothic" w:hAnsi="Century Gothic"/>
          <w:sz w:val="18"/>
          <w:szCs w:val="18"/>
          <w:lang w:val="lv-LV"/>
        </w:rPr>
        <w:t>- </w:t>
      </w:r>
      <w:proofErr w:type="spellStart"/>
      <w:r w:rsidRPr="00215D22">
        <w:rPr>
          <w:rFonts w:ascii="Century Gothic" w:hAnsi="Century Gothic"/>
          <w:sz w:val="18"/>
          <w:szCs w:val="18"/>
          <w:lang w:val="lv-LV"/>
        </w:rPr>
        <w:t>us</w:t>
      </w:r>
      <w:proofErr w:type="spellEnd"/>
      <w:r w:rsidRPr="00215D22">
        <w:rPr>
          <w:rFonts w:ascii="Century Gothic" w:hAnsi="Century Gothic"/>
          <w:sz w:val="18"/>
          <w:szCs w:val="18"/>
          <w:lang w:val="lv-LV"/>
        </w:rPr>
        <w:t>, izvēlas “noslēgt dzīvojamās mājas dzīvokļu īpašnieku vārdā”. Līgumu dzīvojamās mājas dzīvokļu īpašnieku vārdā var slēgt tikai juridiska persona.</w:t>
      </w:r>
      <w:bookmarkEnd w:id="8"/>
    </w:p>
  </w:footnote>
  <w:footnote w:id="17">
    <w:p w14:paraId="1AF610CF" w14:textId="20A54BF3" w:rsidR="00BA03FA" w:rsidRPr="002357B6" w:rsidRDefault="00BA03FA" w:rsidP="00536DDC">
      <w:pPr>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lang w:val="lv-LV"/>
        </w:rPr>
        <w:t xml:space="preserve"> </w:t>
      </w:r>
      <w:r w:rsidR="002357B6" w:rsidRPr="00215D22">
        <w:rPr>
          <w:rFonts w:ascii="Century Gothic" w:hAnsi="Century Gothic"/>
          <w:sz w:val="18"/>
          <w:szCs w:val="18"/>
          <w:lang w:val="lv-LV"/>
        </w:rPr>
        <w:t>Aizdevuma</w:t>
      </w:r>
      <w:r w:rsidR="00AF2244" w:rsidRPr="00215D22">
        <w:rPr>
          <w:rFonts w:ascii="Century Gothic" w:hAnsi="Century Gothic"/>
          <w:sz w:val="18"/>
          <w:szCs w:val="18"/>
          <w:lang w:val="lv-LV"/>
        </w:rPr>
        <w:t xml:space="preserve"> procentu likme un aizdevuma procentu likme gadā, kuru veido fiksētās un mainīgās daļas kopsumma </w:t>
      </w:r>
      <w:r w:rsidRPr="00215D22">
        <w:rPr>
          <w:rFonts w:ascii="Century Gothic" w:hAnsi="Century Gothic"/>
          <w:sz w:val="18"/>
          <w:szCs w:val="18"/>
          <w:lang w:val="lv-LV"/>
        </w:rPr>
        <w:t xml:space="preserve">tiek noteikta atbilstoši spēkā esošajam </w:t>
      </w:r>
      <w:r w:rsidR="002357B6" w:rsidRPr="00215D22">
        <w:rPr>
          <w:rFonts w:ascii="Century Gothic" w:hAnsi="Century Gothic"/>
          <w:sz w:val="18"/>
          <w:szCs w:val="18"/>
          <w:lang w:val="lv-LV"/>
        </w:rPr>
        <w:t xml:space="preserve">Altum </w:t>
      </w:r>
      <w:r w:rsidRPr="00215D22">
        <w:rPr>
          <w:rFonts w:ascii="Century Gothic" w:hAnsi="Century Gothic"/>
          <w:sz w:val="18"/>
          <w:szCs w:val="18"/>
          <w:lang w:val="lv-LV"/>
        </w:rPr>
        <w:t>cenrādim</w:t>
      </w:r>
      <w:r w:rsidR="008F2D15" w:rsidRPr="00215D22">
        <w:rPr>
          <w:rFonts w:ascii="Century Gothic" w:hAnsi="Century Gothic"/>
          <w:sz w:val="18"/>
          <w:szCs w:val="18"/>
          <w:lang w:val="lv-LV"/>
        </w:rPr>
        <w:t>:</w:t>
      </w:r>
      <w:r w:rsidR="00AF2244" w:rsidRPr="00215D22">
        <w:rPr>
          <w:rFonts w:ascii="Century Gothic" w:hAnsi="Century Gothic"/>
          <w:sz w:val="18"/>
          <w:szCs w:val="18"/>
          <w:lang w:val="lv-LV"/>
        </w:rPr>
        <w:t xml:space="preserve"> </w:t>
      </w:r>
      <w:hyperlink r:id="rId5" w:history="1">
        <w:r w:rsidR="00AF2244" w:rsidRPr="00215D22">
          <w:rPr>
            <w:rStyle w:val="Hyperlink"/>
            <w:rFonts w:ascii="Century Gothic" w:hAnsi="Century Gothic"/>
            <w:sz w:val="18"/>
            <w:szCs w:val="18"/>
            <w:lang w:val="lv-LV"/>
          </w:rPr>
          <w:t>https://www.altum.lv/wp-content/uploads/2025/08/Cenradis_DME_un_DMR_DMZ.pdf</w:t>
        </w:r>
      </w:hyperlink>
      <w:r w:rsidR="00AF2244" w:rsidRPr="002357B6">
        <w:rPr>
          <w:rFonts w:ascii="Century Gothic" w:hAnsi="Century Gothic"/>
          <w:sz w:val="18"/>
          <w:szCs w:val="18"/>
          <w:lang w:val="lv-LV"/>
        </w:rPr>
        <w:t xml:space="preserve"> </w:t>
      </w:r>
    </w:p>
  </w:footnote>
  <w:footnote w:id="18">
    <w:p w14:paraId="221F36C0" w14:textId="77777777" w:rsidR="005F3579" w:rsidRPr="00215D22" w:rsidRDefault="005F3579" w:rsidP="00215D22">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r w:rsidRPr="00215D22">
        <w:rPr>
          <w:rFonts w:ascii="Century Gothic" w:hAnsi="Century Gothic"/>
          <w:sz w:val="18"/>
          <w:szCs w:val="18"/>
          <w:lang w:val="lv-LV"/>
        </w:rPr>
        <w:t>Iekļauj ja ir nepieciešams atlikt aizdevuma pamatsummas maksājumu. Pamatsummas maksājumu ir iespējams atlikt uz laiku līdz 24 mēnešiem.</w:t>
      </w:r>
    </w:p>
  </w:footnote>
  <w:footnote w:id="19">
    <w:p w14:paraId="4B0F1443" w14:textId="65C6A629" w:rsidR="00C15902" w:rsidRPr="00215D22" w:rsidRDefault="00C15902" w:rsidP="00215D22">
      <w:pPr>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lang w:val="lv-LV"/>
        </w:rPr>
        <w:t xml:space="preserve"> </w:t>
      </w:r>
      <w:r w:rsidRPr="00215D22">
        <w:rPr>
          <w:rFonts w:ascii="Century Gothic" w:hAnsi="Century Gothic"/>
          <w:sz w:val="18"/>
          <w:szCs w:val="18"/>
          <w:lang w:val="lv-LV"/>
        </w:rPr>
        <w:t>Aprēķinam izmantot kalkulatoru, kas atrodams</w:t>
      </w:r>
      <w:r w:rsidR="0078649B" w:rsidRPr="00215D22">
        <w:rPr>
          <w:rFonts w:ascii="Century Gothic" w:hAnsi="Century Gothic"/>
          <w:sz w:val="18"/>
          <w:szCs w:val="18"/>
          <w:lang w:val="lv-LV"/>
        </w:rPr>
        <w:t>:</w:t>
      </w:r>
      <w:r w:rsidR="002357B6" w:rsidRPr="00215D22">
        <w:rPr>
          <w:rFonts w:ascii="Century Gothic" w:hAnsi="Century Gothic"/>
          <w:sz w:val="18"/>
          <w:szCs w:val="18"/>
          <w:lang w:val="lv-LV"/>
        </w:rPr>
        <w:t xml:space="preserve"> </w:t>
      </w:r>
      <w:hyperlink r:id="rId6" w:history="1">
        <w:r w:rsidR="002357B6" w:rsidRPr="00215D22">
          <w:rPr>
            <w:rStyle w:val="Hyperlink"/>
            <w:rFonts w:ascii="Century Gothic" w:hAnsi="Century Gothic"/>
            <w:sz w:val="18"/>
            <w:szCs w:val="18"/>
          </w:rPr>
          <w:t>https://www.altum.lv/wp-content/uploads/2024/06/DMR_kalkulators_03-01-2024_7_versija-34.xlsx</w:t>
        </w:r>
      </w:hyperlink>
      <w:r w:rsidR="00714009" w:rsidRPr="00215D22">
        <w:rPr>
          <w:rFonts w:ascii="Century Gothic" w:hAnsi="Century Gothic"/>
          <w:sz w:val="18"/>
          <w:szCs w:val="18"/>
        </w:rPr>
        <w:t>.</w:t>
      </w:r>
    </w:p>
  </w:footnote>
  <w:footnote w:id="20">
    <w:p w14:paraId="18D60058" w14:textId="77777777" w:rsidR="005D1F14" w:rsidRPr="00215D22" w:rsidRDefault="005D1F14" w:rsidP="00215D22">
      <w:pPr>
        <w:shd w:val="clear" w:color="auto" w:fill="FFFFFF" w:themeFill="background1"/>
        <w:suppressAutoHyphens/>
        <w:autoSpaceDN w:val="0"/>
        <w:jc w:val="both"/>
        <w:textAlignment w:val="baseline"/>
        <w:rPr>
          <w:rFonts w:ascii="Century Gothic" w:hAnsi="Century Gothic"/>
          <w:sz w:val="18"/>
          <w:szCs w:val="18"/>
          <w:lang w:val="lv-LV"/>
        </w:rPr>
      </w:pPr>
      <w:r w:rsidRPr="00215D22">
        <w:rPr>
          <w:rStyle w:val="FootnoteReference"/>
          <w:rFonts w:ascii="Century Gothic" w:hAnsi="Century Gothic"/>
          <w:sz w:val="18"/>
          <w:szCs w:val="18"/>
          <w:lang w:val="lv-LV"/>
        </w:rPr>
        <w:footnoteRef/>
      </w:r>
      <w:bookmarkStart w:id="10" w:name="_Ref76720151"/>
      <w:r w:rsidRPr="00215D22">
        <w:rPr>
          <w:rFonts w:ascii="Century Gothic" w:hAnsi="Century Gothic"/>
          <w:sz w:val="18"/>
          <w:szCs w:val="18"/>
          <w:lang w:val="lv-LV"/>
        </w:rPr>
        <w:t xml:space="preserve"> </w:t>
      </w:r>
      <w:r w:rsidRPr="00215D22">
        <w:rPr>
          <w:rFonts w:ascii="Century Gothic" w:hAnsi="Century Gothic"/>
          <w:sz w:val="18"/>
          <w:szCs w:val="18"/>
          <w:lang w:val="lv-LV"/>
        </w:rPr>
        <w:t>Iekļauj, ja ar aizdevuma atmaksu saistītos maksājumus no dzīvokļu īpašniekiem iekasēs un aizdevuma atmaksu Finansētājam veikts nevis pilnvarotā persona, bet daudzdzīvokļu mājas pārvaldnieks</w:t>
      </w:r>
      <w:bookmarkEnd w:id="10"/>
      <w:r w:rsidRPr="00215D22">
        <w:rPr>
          <w:rFonts w:ascii="Century Gothic" w:hAnsi="Century Gothic"/>
          <w:sz w:val="18"/>
          <w:szCs w:val="18"/>
          <w:lang w:val="lv-LV"/>
        </w:rPr>
        <w:t>.</w:t>
      </w:r>
    </w:p>
  </w:footnote>
  <w:footnote w:id="21">
    <w:p w14:paraId="094AF830" w14:textId="611A96EB" w:rsidR="00C7519D" w:rsidRPr="00215D22" w:rsidRDefault="00C7519D" w:rsidP="00215D22">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rPr>
        <w:t xml:space="preserve"> </w:t>
      </w:r>
      <w:r w:rsidRPr="00215D22">
        <w:rPr>
          <w:rFonts w:ascii="Century Gothic" w:hAnsi="Century Gothic"/>
          <w:sz w:val="18"/>
          <w:szCs w:val="18"/>
          <w:lang w:val="lv-LV"/>
        </w:rPr>
        <w:t>Piebildi par pienākumu noslēgt pārjaunojuma līgumu pievieno tikai gadījumos, ja aizdevuma saņēmējs ir pilnvarotā persona, kuru pilnvarojuši dzīvojamās mājas dzīvokļu īpašnieki</w:t>
      </w:r>
      <w:r w:rsidR="00215D22">
        <w:rPr>
          <w:rFonts w:ascii="Century Gothic" w:hAnsi="Century Gothic"/>
          <w:sz w:val="18"/>
          <w:szCs w:val="18"/>
          <w:lang w:val="lv-LV"/>
        </w:rPr>
        <w:t>.</w:t>
      </w:r>
    </w:p>
  </w:footnote>
  <w:footnote w:id="22">
    <w:p w14:paraId="5A8EDC0A" w14:textId="0C1CE7C4" w:rsidR="004476C5" w:rsidRPr="00215D22" w:rsidRDefault="004476C5" w:rsidP="004476C5">
      <w:pPr>
        <w:pStyle w:val="FootnoteText"/>
        <w:jc w:val="both"/>
        <w:rPr>
          <w:rFonts w:ascii="Century Gothic" w:hAnsi="Century Gothic"/>
          <w:sz w:val="18"/>
          <w:szCs w:val="18"/>
          <w:lang w:val="lv-LV"/>
        </w:rPr>
      </w:pPr>
      <w:r w:rsidRPr="00215D22">
        <w:rPr>
          <w:rStyle w:val="FootnoteReference"/>
          <w:rFonts w:ascii="Century Gothic" w:hAnsi="Century Gothic"/>
          <w:sz w:val="18"/>
          <w:szCs w:val="18"/>
        </w:rPr>
        <w:footnoteRef/>
      </w:r>
      <w:r w:rsidRPr="00215D22">
        <w:rPr>
          <w:rFonts w:ascii="Century Gothic" w:hAnsi="Century Gothic"/>
          <w:sz w:val="18"/>
          <w:szCs w:val="18"/>
          <w:lang w:val="lv-LV"/>
        </w:rPr>
        <w:t xml:space="preserve"> </w:t>
      </w:r>
      <w:r w:rsidRPr="00215D22">
        <w:rPr>
          <w:rFonts w:ascii="Century Gothic" w:hAnsi="Century Gothic"/>
          <w:sz w:val="18"/>
          <w:szCs w:val="18"/>
          <w:lang w:val="lv-LV"/>
        </w:rPr>
        <w:t>Attiecināms tikai uz tiem dzīvokļu īpašniekiem, kuri iepriekš nav iesnieguši pilnvarotajai personai</w:t>
      </w:r>
      <w:r w:rsidR="00BF5C27" w:rsidRPr="00215D22">
        <w:rPr>
          <w:rFonts w:ascii="Century Gothic" w:hAnsi="Century Gothic"/>
          <w:sz w:val="18"/>
          <w:szCs w:val="18"/>
          <w:lang w:val="lv-LV"/>
        </w:rPr>
        <w:t xml:space="preserve"> minētos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F14"/>
    <w:multiLevelType w:val="hybridMultilevel"/>
    <w:tmpl w:val="FAE491D0"/>
    <w:lvl w:ilvl="0" w:tplc="04260001">
      <w:start w:val="1"/>
      <w:numFmt w:val="bullet"/>
      <w:lvlText w:val=""/>
      <w:lvlJc w:val="left"/>
      <w:pPr>
        <w:ind w:left="414" w:hanging="360"/>
      </w:pPr>
      <w:rPr>
        <w:rFonts w:ascii="Symbol" w:hAnsi="Symbol" w:hint="default"/>
      </w:rPr>
    </w:lvl>
    <w:lvl w:ilvl="1" w:tplc="04260003" w:tentative="1">
      <w:start w:val="1"/>
      <w:numFmt w:val="bullet"/>
      <w:lvlText w:val="o"/>
      <w:lvlJc w:val="left"/>
      <w:pPr>
        <w:ind w:left="785" w:hanging="360"/>
      </w:pPr>
      <w:rPr>
        <w:rFonts w:ascii="Courier New" w:hAnsi="Courier New" w:cs="Courier New" w:hint="default"/>
      </w:rPr>
    </w:lvl>
    <w:lvl w:ilvl="2" w:tplc="04260005" w:tentative="1">
      <w:start w:val="1"/>
      <w:numFmt w:val="bullet"/>
      <w:lvlText w:val=""/>
      <w:lvlJc w:val="left"/>
      <w:pPr>
        <w:ind w:left="1505" w:hanging="360"/>
      </w:pPr>
      <w:rPr>
        <w:rFonts w:ascii="Wingdings" w:hAnsi="Wingdings" w:hint="default"/>
      </w:rPr>
    </w:lvl>
    <w:lvl w:ilvl="3" w:tplc="04260001" w:tentative="1">
      <w:start w:val="1"/>
      <w:numFmt w:val="bullet"/>
      <w:lvlText w:val=""/>
      <w:lvlJc w:val="left"/>
      <w:pPr>
        <w:ind w:left="2225" w:hanging="360"/>
      </w:pPr>
      <w:rPr>
        <w:rFonts w:ascii="Symbol" w:hAnsi="Symbol" w:hint="default"/>
      </w:rPr>
    </w:lvl>
    <w:lvl w:ilvl="4" w:tplc="04260003" w:tentative="1">
      <w:start w:val="1"/>
      <w:numFmt w:val="bullet"/>
      <w:lvlText w:val="o"/>
      <w:lvlJc w:val="left"/>
      <w:pPr>
        <w:ind w:left="2945" w:hanging="360"/>
      </w:pPr>
      <w:rPr>
        <w:rFonts w:ascii="Courier New" w:hAnsi="Courier New" w:cs="Courier New" w:hint="default"/>
      </w:rPr>
    </w:lvl>
    <w:lvl w:ilvl="5" w:tplc="04260005" w:tentative="1">
      <w:start w:val="1"/>
      <w:numFmt w:val="bullet"/>
      <w:lvlText w:val=""/>
      <w:lvlJc w:val="left"/>
      <w:pPr>
        <w:ind w:left="3665" w:hanging="360"/>
      </w:pPr>
      <w:rPr>
        <w:rFonts w:ascii="Wingdings" w:hAnsi="Wingdings" w:hint="default"/>
      </w:rPr>
    </w:lvl>
    <w:lvl w:ilvl="6" w:tplc="04260001" w:tentative="1">
      <w:start w:val="1"/>
      <w:numFmt w:val="bullet"/>
      <w:lvlText w:val=""/>
      <w:lvlJc w:val="left"/>
      <w:pPr>
        <w:ind w:left="4385" w:hanging="360"/>
      </w:pPr>
      <w:rPr>
        <w:rFonts w:ascii="Symbol" w:hAnsi="Symbol" w:hint="default"/>
      </w:rPr>
    </w:lvl>
    <w:lvl w:ilvl="7" w:tplc="04260003" w:tentative="1">
      <w:start w:val="1"/>
      <w:numFmt w:val="bullet"/>
      <w:lvlText w:val="o"/>
      <w:lvlJc w:val="left"/>
      <w:pPr>
        <w:ind w:left="5105" w:hanging="360"/>
      </w:pPr>
      <w:rPr>
        <w:rFonts w:ascii="Courier New" w:hAnsi="Courier New" w:cs="Courier New" w:hint="default"/>
      </w:rPr>
    </w:lvl>
    <w:lvl w:ilvl="8" w:tplc="04260005" w:tentative="1">
      <w:start w:val="1"/>
      <w:numFmt w:val="bullet"/>
      <w:lvlText w:val=""/>
      <w:lvlJc w:val="left"/>
      <w:pPr>
        <w:ind w:left="5825" w:hanging="360"/>
      </w:pPr>
      <w:rPr>
        <w:rFonts w:ascii="Wingdings" w:hAnsi="Wingdings" w:hint="default"/>
      </w:rPr>
    </w:lvl>
  </w:abstractNum>
  <w:abstractNum w:abstractNumId="1" w15:restartNumberingAfterBreak="0">
    <w:nsid w:val="086F4C21"/>
    <w:multiLevelType w:val="multilevel"/>
    <w:tmpl w:val="2B62A9D2"/>
    <w:lvl w:ilvl="0">
      <w:start w:val="1"/>
      <w:numFmt w:val="decimal"/>
      <w:lvlText w:val="%1."/>
      <w:lvlJc w:val="left"/>
      <w:pPr>
        <w:ind w:left="502" w:hanging="360"/>
      </w:pPr>
      <w:rPr>
        <w:rFonts w:ascii="Century Gothic" w:hAnsi="Century Gothic" w:hint="default"/>
        <w:b/>
        <w:sz w:val="22"/>
        <w:szCs w:val="22"/>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15:restartNumberingAfterBreak="0">
    <w:nsid w:val="0E7836A1"/>
    <w:multiLevelType w:val="multilevel"/>
    <w:tmpl w:val="1AF8EBC0"/>
    <w:lvl w:ilvl="0">
      <w:start w:val="1"/>
      <w:numFmt w:val="decimal"/>
      <w:lvlText w:val="%1."/>
      <w:lvlJc w:val="left"/>
      <w:pPr>
        <w:ind w:left="418" w:hanging="360"/>
      </w:pPr>
      <w:rPr>
        <w:color w:val="FF0000"/>
      </w:rPr>
    </w:lvl>
    <w:lvl w:ilvl="1">
      <w:start w:val="1"/>
      <w:numFmt w:val="decimal"/>
      <w:isLgl/>
      <w:lvlText w:val="%1.%2."/>
      <w:lvlJc w:val="left"/>
      <w:pPr>
        <w:ind w:left="360" w:hanging="720"/>
      </w:pPr>
      <w:rPr>
        <w:rFonts w:hint="default"/>
        <w:b/>
        <w:i w:val="0"/>
      </w:rPr>
    </w:lvl>
    <w:lvl w:ilvl="2">
      <w:start w:val="1"/>
      <w:numFmt w:val="decimal"/>
      <w:isLgl/>
      <w:lvlText w:val="%1.%2.%3."/>
      <w:lvlJc w:val="left"/>
      <w:pPr>
        <w:ind w:left="778" w:hanging="720"/>
      </w:pPr>
      <w:rPr>
        <w:rFonts w:hint="default"/>
        <w:b/>
        <w:i w:val="0"/>
      </w:rPr>
    </w:lvl>
    <w:lvl w:ilvl="3">
      <w:start w:val="1"/>
      <w:numFmt w:val="decimal"/>
      <w:isLgl/>
      <w:lvlText w:val="%1.%2.%3.%4."/>
      <w:lvlJc w:val="left"/>
      <w:pPr>
        <w:ind w:left="1138" w:hanging="1080"/>
      </w:pPr>
      <w:rPr>
        <w:rFonts w:hint="default"/>
        <w:b/>
        <w:i w:val="0"/>
      </w:rPr>
    </w:lvl>
    <w:lvl w:ilvl="4">
      <w:start w:val="1"/>
      <w:numFmt w:val="decimal"/>
      <w:isLgl/>
      <w:lvlText w:val="%1.%2.%3.%4.%5."/>
      <w:lvlJc w:val="left"/>
      <w:pPr>
        <w:ind w:left="1498" w:hanging="1440"/>
      </w:pPr>
      <w:rPr>
        <w:rFonts w:hint="default"/>
        <w:b/>
        <w:i w:val="0"/>
      </w:rPr>
    </w:lvl>
    <w:lvl w:ilvl="5">
      <w:start w:val="1"/>
      <w:numFmt w:val="decimal"/>
      <w:isLgl/>
      <w:lvlText w:val="%1.%2.%3.%4.%5.%6."/>
      <w:lvlJc w:val="left"/>
      <w:pPr>
        <w:ind w:left="1498" w:hanging="1440"/>
      </w:pPr>
      <w:rPr>
        <w:rFonts w:hint="default"/>
        <w:b/>
        <w:i w:val="0"/>
      </w:rPr>
    </w:lvl>
    <w:lvl w:ilvl="6">
      <w:start w:val="1"/>
      <w:numFmt w:val="decimal"/>
      <w:isLgl/>
      <w:lvlText w:val="%1.%2.%3.%4.%5.%6.%7."/>
      <w:lvlJc w:val="left"/>
      <w:pPr>
        <w:ind w:left="1858" w:hanging="1800"/>
      </w:pPr>
      <w:rPr>
        <w:rFonts w:hint="default"/>
        <w:b/>
        <w:i w:val="0"/>
      </w:rPr>
    </w:lvl>
    <w:lvl w:ilvl="7">
      <w:start w:val="1"/>
      <w:numFmt w:val="decimal"/>
      <w:isLgl/>
      <w:lvlText w:val="%1.%2.%3.%4.%5.%6.%7.%8."/>
      <w:lvlJc w:val="left"/>
      <w:pPr>
        <w:ind w:left="1858" w:hanging="1800"/>
      </w:pPr>
      <w:rPr>
        <w:rFonts w:hint="default"/>
        <w:b/>
        <w:i w:val="0"/>
      </w:rPr>
    </w:lvl>
    <w:lvl w:ilvl="8">
      <w:start w:val="1"/>
      <w:numFmt w:val="decimal"/>
      <w:isLgl/>
      <w:lvlText w:val="%1.%2.%3.%4.%5.%6.%7.%8.%9."/>
      <w:lvlJc w:val="left"/>
      <w:pPr>
        <w:ind w:left="2218" w:hanging="2160"/>
      </w:pPr>
      <w:rPr>
        <w:rFonts w:hint="default"/>
        <w:b/>
        <w:i w:val="0"/>
      </w:rPr>
    </w:lvl>
  </w:abstractNum>
  <w:abstractNum w:abstractNumId="3" w15:restartNumberingAfterBreak="0">
    <w:nsid w:val="1C9253E8"/>
    <w:multiLevelType w:val="hybridMultilevel"/>
    <w:tmpl w:val="ABD80806"/>
    <w:lvl w:ilvl="0" w:tplc="4AB8F91A">
      <w:start w:val="1"/>
      <w:numFmt w:val="decimal"/>
      <w:lvlText w:val="%1."/>
      <w:lvlJc w:val="left"/>
      <w:pPr>
        <w:ind w:left="1080" w:hanging="360"/>
      </w:pPr>
      <w:rPr>
        <w:rFonts w:hint="default"/>
        <w:b/>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50B4CD5"/>
    <w:multiLevelType w:val="hybridMultilevel"/>
    <w:tmpl w:val="7F823F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81D2950"/>
    <w:multiLevelType w:val="hybridMultilevel"/>
    <w:tmpl w:val="44422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F23AEF"/>
    <w:multiLevelType w:val="multilevel"/>
    <w:tmpl w:val="5D9EDD64"/>
    <w:lvl w:ilvl="0">
      <w:start w:val="1"/>
      <w:numFmt w:val="decimal"/>
      <w:lvlText w:val="%1."/>
      <w:lvlJc w:val="left"/>
      <w:pPr>
        <w:ind w:left="720" w:hanging="360"/>
      </w:pPr>
      <w:rPr>
        <w:rFonts w:cs="Times New Roman"/>
        <w:b/>
      </w:rPr>
    </w:lvl>
    <w:lvl w:ilvl="1">
      <w:start w:val="1"/>
      <w:numFmt w:val="decimal"/>
      <w:isLgl/>
      <w:lvlText w:val="%1.%2."/>
      <w:lvlJc w:val="left"/>
      <w:pPr>
        <w:ind w:left="1069" w:hanging="360"/>
      </w:pPr>
      <w:rPr>
        <w:rFonts w:ascii="Century Gothic" w:hAnsi="Century Gothic" w:cs="Arial" w:hint="default"/>
        <w:b/>
        <w:sz w:val="22"/>
        <w:szCs w:val="22"/>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37B8580F"/>
    <w:multiLevelType w:val="hybridMultilevel"/>
    <w:tmpl w:val="E0B64BF0"/>
    <w:lvl w:ilvl="0" w:tplc="94B8E102">
      <w:start w:val="5"/>
      <w:numFmt w:val="bullet"/>
      <w:lvlText w:val="-"/>
      <w:lvlJc w:val="left"/>
      <w:pPr>
        <w:ind w:left="720" w:hanging="360"/>
      </w:pPr>
      <w:rPr>
        <w:rFonts w:ascii="Century Gothic" w:eastAsia="Times New Roman" w:hAnsi="Century Gothic" w:cs="Times New Roman"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59676D"/>
    <w:multiLevelType w:val="hybridMultilevel"/>
    <w:tmpl w:val="2C1C7E5E"/>
    <w:lvl w:ilvl="0" w:tplc="0426000F">
      <w:start w:val="1"/>
      <w:numFmt w:val="decimal"/>
      <w:lvlText w:val="%1."/>
      <w:lvlJc w:val="left"/>
      <w:pPr>
        <w:ind w:left="766" w:hanging="360"/>
      </w:p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9" w15:restartNumberingAfterBreak="0">
    <w:nsid w:val="4E7641EC"/>
    <w:multiLevelType w:val="hybridMultilevel"/>
    <w:tmpl w:val="75583972"/>
    <w:lvl w:ilvl="0" w:tplc="5780306E">
      <w:start w:val="1"/>
      <w:numFmt w:val="bullet"/>
      <w:lvlText w:val="-"/>
      <w:lvlJc w:val="left"/>
      <w:pPr>
        <w:ind w:left="360" w:hanging="360"/>
      </w:pPr>
      <w:rPr>
        <w:rFonts w:ascii="Century Gothic" w:eastAsia="Times New Roman" w:hAnsi="Century Gothic"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EF71FA8"/>
    <w:multiLevelType w:val="multilevel"/>
    <w:tmpl w:val="98547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EC1354"/>
    <w:multiLevelType w:val="multilevel"/>
    <w:tmpl w:val="2B62A9D2"/>
    <w:lvl w:ilvl="0">
      <w:start w:val="1"/>
      <w:numFmt w:val="decimal"/>
      <w:lvlText w:val="%1."/>
      <w:lvlJc w:val="left"/>
      <w:pPr>
        <w:ind w:left="502" w:hanging="360"/>
      </w:pPr>
      <w:rPr>
        <w:rFonts w:ascii="Century Gothic" w:hAnsi="Century Gothic" w:hint="default"/>
        <w:b/>
        <w:sz w:val="22"/>
        <w:szCs w:val="22"/>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2" w15:restartNumberingAfterBreak="0">
    <w:nsid w:val="5A6F265D"/>
    <w:multiLevelType w:val="multilevel"/>
    <w:tmpl w:val="DC7C1C6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3" w15:restartNumberingAfterBreak="0">
    <w:nsid w:val="5C003C24"/>
    <w:multiLevelType w:val="multilevel"/>
    <w:tmpl w:val="149C1C80"/>
    <w:lvl w:ilvl="0">
      <w:start w:val="1"/>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520" w:hanging="108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600" w:hanging="144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680" w:hanging="1800"/>
      </w:pPr>
      <w:rPr>
        <w:rFonts w:hint="default"/>
        <w:b w:val="0"/>
        <w:i w:val="0"/>
      </w:rPr>
    </w:lvl>
    <w:lvl w:ilvl="8">
      <w:start w:val="1"/>
      <w:numFmt w:val="decimal"/>
      <w:isLgl/>
      <w:lvlText w:val="%1.%2.%3.%4.%5.%6.%7.%8.%9."/>
      <w:lvlJc w:val="left"/>
      <w:pPr>
        <w:ind w:left="5040" w:hanging="1800"/>
      </w:pPr>
      <w:rPr>
        <w:rFonts w:hint="default"/>
        <w:b w:val="0"/>
        <w:i w:val="0"/>
      </w:rPr>
    </w:lvl>
  </w:abstractNum>
  <w:abstractNum w:abstractNumId="14" w15:restartNumberingAfterBreak="0">
    <w:nsid w:val="5C917641"/>
    <w:multiLevelType w:val="hybridMultilevel"/>
    <w:tmpl w:val="1660D9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EED6402"/>
    <w:multiLevelType w:val="multilevel"/>
    <w:tmpl w:val="B958E94E"/>
    <w:lvl w:ilvl="0">
      <w:start w:val="2"/>
      <w:numFmt w:val="decimal"/>
      <w:lvlText w:val="%1."/>
      <w:lvlJc w:val="left"/>
      <w:pPr>
        <w:ind w:left="360" w:hanging="360"/>
      </w:pPr>
      <w:rPr>
        <w:rFonts w:ascii="Century Gothic" w:hAnsi="Century Gothic" w:hint="default"/>
        <w:b/>
        <w:sz w:val="22"/>
      </w:rPr>
    </w:lvl>
    <w:lvl w:ilvl="1">
      <w:start w:val="1"/>
      <w:numFmt w:val="decimal"/>
      <w:lvlText w:val="%1.%2."/>
      <w:lvlJc w:val="left"/>
      <w:pPr>
        <w:ind w:left="786" w:hanging="360"/>
      </w:pPr>
      <w:rPr>
        <w:rFonts w:ascii="Century Gothic" w:hAnsi="Century Gothic" w:hint="default"/>
        <w:b/>
        <w:sz w:val="22"/>
      </w:rPr>
    </w:lvl>
    <w:lvl w:ilvl="2">
      <w:start w:val="1"/>
      <w:numFmt w:val="decimal"/>
      <w:lvlText w:val="%1.%2.%3."/>
      <w:lvlJc w:val="left"/>
      <w:pPr>
        <w:ind w:left="720" w:hanging="720"/>
      </w:pPr>
      <w:rPr>
        <w:rFonts w:ascii="Century Gothic" w:hAnsi="Century Gothic" w:hint="default"/>
        <w:b/>
        <w:sz w:val="22"/>
      </w:rPr>
    </w:lvl>
    <w:lvl w:ilvl="3">
      <w:start w:val="1"/>
      <w:numFmt w:val="decimal"/>
      <w:lvlText w:val="%1.%2.%3.%4."/>
      <w:lvlJc w:val="left"/>
      <w:pPr>
        <w:ind w:left="720" w:hanging="720"/>
      </w:pPr>
      <w:rPr>
        <w:rFonts w:ascii="Century Gothic" w:hAnsi="Century Gothic" w:hint="default"/>
        <w:b/>
        <w:sz w:val="22"/>
      </w:rPr>
    </w:lvl>
    <w:lvl w:ilvl="4">
      <w:start w:val="1"/>
      <w:numFmt w:val="decimal"/>
      <w:lvlText w:val="%1.%2.%3.%4.%5."/>
      <w:lvlJc w:val="left"/>
      <w:pPr>
        <w:ind w:left="1080" w:hanging="1080"/>
      </w:pPr>
      <w:rPr>
        <w:rFonts w:ascii="Century Gothic" w:hAnsi="Century Gothic" w:hint="default"/>
        <w:b/>
        <w:sz w:val="22"/>
      </w:rPr>
    </w:lvl>
    <w:lvl w:ilvl="5">
      <w:start w:val="1"/>
      <w:numFmt w:val="decimal"/>
      <w:lvlText w:val="%1.%2.%3.%4.%5.%6."/>
      <w:lvlJc w:val="left"/>
      <w:pPr>
        <w:ind w:left="1080" w:hanging="1080"/>
      </w:pPr>
      <w:rPr>
        <w:rFonts w:ascii="Century Gothic" w:hAnsi="Century Gothic" w:hint="default"/>
        <w:b/>
        <w:sz w:val="22"/>
      </w:rPr>
    </w:lvl>
    <w:lvl w:ilvl="6">
      <w:start w:val="1"/>
      <w:numFmt w:val="decimal"/>
      <w:lvlText w:val="%1.%2.%3.%4.%5.%6.%7."/>
      <w:lvlJc w:val="left"/>
      <w:pPr>
        <w:ind w:left="1440" w:hanging="1440"/>
      </w:pPr>
      <w:rPr>
        <w:rFonts w:ascii="Century Gothic" w:hAnsi="Century Gothic" w:hint="default"/>
        <w:b/>
        <w:sz w:val="22"/>
      </w:rPr>
    </w:lvl>
    <w:lvl w:ilvl="7">
      <w:start w:val="1"/>
      <w:numFmt w:val="decimal"/>
      <w:lvlText w:val="%1.%2.%3.%4.%5.%6.%7.%8."/>
      <w:lvlJc w:val="left"/>
      <w:pPr>
        <w:ind w:left="1440" w:hanging="1440"/>
      </w:pPr>
      <w:rPr>
        <w:rFonts w:ascii="Century Gothic" w:hAnsi="Century Gothic" w:hint="default"/>
        <w:b/>
        <w:sz w:val="22"/>
      </w:rPr>
    </w:lvl>
    <w:lvl w:ilvl="8">
      <w:start w:val="1"/>
      <w:numFmt w:val="decimal"/>
      <w:lvlText w:val="%1.%2.%3.%4.%5.%6.%7.%8.%9."/>
      <w:lvlJc w:val="left"/>
      <w:pPr>
        <w:ind w:left="1800" w:hanging="1800"/>
      </w:pPr>
      <w:rPr>
        <w:rFonts w:ascii="Century Gothic" w:hAnsi="Century Gothic" w:hint="default"/>
        <w:b/>
        <w:sz w:val="22"/>
      </w:rPr>
    </w:lvl>
  </w:abstractNum>
  <w:abstractNum w:abstractNumId="16" w15:restartNumberingAfterBreak="0">
    <w:nsid w:val="62756843"/>
    <w:multiLevelType w:val="hybridMultilevel"/>
    <w:tmpl w:val="9E36E6C6"/>
    <w:lvl w:ilvl="0" w:tplc="1D8277F0">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3E078D"/>
    <w:multiLevelType w:val="multilevel"/>
    <w:tmpl w:val="829AF6C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 w15:restartNumberingAfterBreak="0">
    <w:nsid w:val="74C56E9D"/>
    <w:multiLevelType w:val="hybridMultilevel"/>
    <w:tmpl w:val="CA8627DA"/>
    <w:lvl w:ilvl="0" w:tplc="CFAA27C2">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943556A"/>
    <w:multiLevelType w:val="multilevel"/>
    <w:tmpl w:val="3814C6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BC46291"/>
    <w:multiLevelType w:val="hybridMultilevel"/>
    <w:tmpl w:val="5DFABF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C274419"/>
    <w:multiLevelType w:val="multilevel"/>
    <w:tmpl w:val="1AF8EBC0"/>
    <w:lvl w:ilvl="0">
      <w:start w:val="1"/>
      <w:numFmt w:val="decimal"/>
      <w:lvlText w:val="%1."/>
      <w:lvlJc w:val="left"/>
      <w:pPr>
        <w:ind w:left="418" w:hanging="360"/>
      </w:pPr>
      <w:rPr>
        <w:color w:val="FF0000"/>
      </w:rPr>
    </w:lvl>
    <w:lvl w:ilvl="1">
      <w:start w:val="1"/>
      <w:numFmt w:val="decimal"/>
      <w:isLgl/>
      <w:lvlText w:val="%1.%2."/>
      <w:lvlJc w:val="left"/>
      <w:pPr>
        <w:ind w:left="360" w:hanging="720"/>
      </w:pPr>
      <w:rPr>
        <w:rFonts w:hint="default"/>
        <w:b/>
        <w:i w:val="0"/>
      </w:rPr>
    </w:lvl>
    <w:lvl w:ilvl="2">
      <w:start w:val="1"/>
      <w:numFmt w:val="decimal"/>
      <w:isLgl/>
      <w:lvlText w:val="%1.%2.%3."/>
      <w:lvlJc w:val="left"/>
      <w:pPr>
        <w:ind w:left="778" w:hanging="720"/>
      </w:pPr>
      <w:rPr>
        <w:rFonts w:hint="default"/>
        <w:b/>
        <w:i w:val="0"/>
      </w:rPr>
    </w:lvl>
    <w:lvl w:ilvl="3">
      <w:start w:val="1"/>
      <w:numFmt w:val="decimal"/>
      <w:isLgl/>
      <w:lvlText w:val="%1.%2.%3.%4."/>
      <w:lvlJc w:val="left"/>
      <w:pPr>
        <w:ind w:left="1138" w:hanging="1080"/>
      </w:pPr>
      <w:rPr>
        <w:rFonts w:hint="default"/>
        <w:b/>
        <w:i w:val="0"/>
      </w:rPr>
    </w:lvl>
    <w:lvl w:ilvl="4">
      <w:start w:val="1"/>
      <w:numFmt w:val="decimal"/>
      <w:isLgl/>
      <w:lvlText w:val="%1.%2.%3.%4.%5."/>
      <w:lvlJc w:val="left"/>
      <w:pPr>
        <w:ind w:left="1498" w:hanging="1440"/>
      </w:pPr>
      <w:rPr>
        <w:rFonts w:hint="default"/>
        <w:b/>
        <w:i w:val="0"/>
      </w:rPr>
    </w:lvl>
    <w:lvl w:ilvl="5">
      <w:start w:val="1"/>
      <w:numFmt w:val="decimal"/>
      <w:isLgl/>
      <w:lvlText w:val="%1.%2.%3.%4.%5.%6."/>
      <w:lvlJc w:val="left"/>
      <w:pPr>
        <w:ind w:left="1498" w:hanging="1440"/>
      </w:pPr>
      <w:rPr>
        <w:rFonts w:hint="default"/>
        <w:b/>
        <w:i w:val="0"/>
      </w:rPr>
    </w:lvl>
    <w:lvl w:ilvl="6">
      <w:start w:val="1"/>
      <w:numFmt w:val="decimal"/>
      <w:isLgl/>
      <w:lvlText w:val="%1.%2.%3.%4.%5.%6.%7."/>
      <w:lvlJc w:val="left"/>
      <w:pPr>
        <w:ind w:left="1858" w:hanging="1800"/>
      </w:pPr>
      <w:rPr>
        <w:rFonts w:hint="default"/>
        <w:b/>
        <w:i w:val="0"/>
      </w:rPr>
    </w:lvl>
    <w:lvl w:ilvl="7">
      <w:start w:val="1"/>
      <w:numFmt w:val="decimal"/>
      <w:isLgl/>
      <w:lvlText w:val="%1.%2.%3.%4.%5.%6.%7.%8."/>
      <w:lvlJc w:val="left"/>
      <w:pPr>
        <w:ind w:left="1858" w:hanging="1800"/>
      </w:pPr>
      <w:rPr>
        <w:rFonts w:hint="default"/>
        <w:b/>
        <w:i w:val="0"/>
      </w:rPr>
    </w:lvl>
    <w:lvl w:ilvl="8">
      <w:start w:val="1"/>
      <w:numFmt w:val="decimal"/>
      <w:isLgl/>
      <w:lvlText w:val="%1.%2.%3.%4.%5.%6.%7.%8.%9."/>
      <w:lvlJc w:val="left"/>
      <w:pPr>
        <w:ind w:left="2218" w:hanging="2160"/>
      </w:pPr>
      <w:rPr>
        <w:rFonts w:hint="default"/>
        <w:b/>
        <w:i w:val="0"/>
      </w:rPr>
    </w:lvl>
  </w:abstractNum>
  <w:abstractNum w:abstractNumId="22" w15:restartNumberingAfterBreak="0">
    <w:nsid w:val="7DF16AC0"/>
    <w:multiLevelType w:val="hybridMultilevel"/>
    <w:tmpl w:val="CACEF88C"/>
    <w:lvl w:ilvl="0" w:tplc="C2D88064">
      <w:start w:val="1"/>
      <w:numFmt w:val="low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40725">
    <w:abstractNumId w:val="1"/>
  </w:num>
  <w:num w:numId="2" w16cid:durableId="269968629">
    <w:abstractNumId w:val="14"/>
  </w:num>
  <w:num w:numId="3" w16cid:durableId="1742169143">
    <w:abstractNumId w:val="0"/>
  </w:num>
  <w:num w:numId="4" w16cid:durableId="755789015">
    <w:abstractNumId w:val="2"/>
  </w:num>
  <w:num w:numId="5" w16cid:durableId="1192887158">
    <w:abstractNumId w:val="8"/>
  </w:num>
  <w:num w:numId="6" w16cid:durableId="187647052">
    <w:abstractNumId w:val="10"/>
  </w:num>
  <w:num w:numId="7" w16cid:durableId="986741176">
    <w:abstractNumId w:val="5"/>
  </w:num>
  <w:num w:numId="8" w16cid:durableId="712272955">
    <w:abstractNumId w:val="16"/>
  </w:num>
  <w:num w:numId="9" w16cid:durableId="1883202624">
    <w:abstractNumId w:val="7"/>
  </w:num>
  <w:num w:numId="10" w16cid:durableId="668214289">
    <w:abstractNumId w:val="9"/>
  </w:num>
  <w:num w:numId="11" w16cid:durableId="1223101402">
    <w:abstractNumId w:val="18"/>
  </w:num>
  <w:num w:numId="12" w16cid:durableId="790436287">
    <w:abstractNumId w:val="9"/>
  </w:num>
  <w:num w:numId="13" w16cid:durableId="1721785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0149911">
    <w:abstractNumId w:val="19"/>
  </w:num>
  <w:num w:numId="15" w16cid:durableId="1139156018">
    <w:abstractNumId w:val="11"/>
  </w:num>
  <w:num w:numId="16" w16cid:durableId="32730781">
    <w:abstractNumId w:val="13"/>
  </w:num>
  <w:num w:numId="17" w16cid:durableId="1432319200">
    <w:abstractNumId w:val="4"/>
  </w:num>
  <w:num w:numId="18" w16cid:durableId="1782146264">
    <w:abstractNumId w:val="20"/>
  </w:num>
  <w:num w:numId="19" w16cid:durableId="62607403">
    <w:abstractNumId w:val="12"/>
  </w:num>
  <w:num w:numId="20" w16cid:durableId="504832352">
    <w:abstractNumId w:val="17"/>
  </w:num>
  <w:num w:numId="21" w16cid:durableId="1105080718">
    <w:abstractNumId w:val="21"/>
  </w:num>
  <w:num w:numId="22" w16cid:durableId="835191147">
    <w:abstractNumId w:val="15"/>
  </w:num>
  <w:num w:numId="23" w16cid:durableId="336738837">
    <w:abstractNumId w:val="22"/>
  </w:num>
  <w:num w:numId="24" w16cid:durableId="356809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22"/>
    <w:rsid w:val="00046A28"/>
    <w:rsid w:val="00051BBC"/>
    <w:rsid w:val="00065453"/>
    <w:rsid w:val="000814BD"/>
    <w:rsid w:val="001044A5"/>
    <w:rsid w:val="001376DD"/>
    <w:rsid w:val="0015697E"/>
    <w:rsid w:val="00166595"/>
    <w:rsid w:val="00195A90"/>
    <w:rsid w:val="001E271B"/>
    <w:rsid w:val="00215D22"/>
    <w:rsid w:val="00222F2C"/>
    <w:rsid w:val="002357B6"/>
    <w:rsid w:val="002811BB"/>
    <w:rsid w:val="002815BE"/>
    <w:rsid w:val="00282706"/>
    <w:rsid w:val="002D0E75"/>
    <w:rsid w:val="002F607C"/>
    <w:rsid w:val="00323198"/>
    <w:rsid w:val="003539B9"/>
    <w:rsid w:val="003544D9"/>
    <w:rsid w:val="003550F1"/>
    <w:rsid w:val="00357EC2"/>
    <w:rsid w:val="00392E52"/>
    <w:rsid w:val="003B239D"/>
    <w:rsid w:val="004476C5"/>
    <w:rsid w:val="004757D6"/>
    <w:rsid w:val="004F151A"/>
    <w:rsid w:val="00536DDC"/>
    <w:rsid w:val="00545918"/>
    <w:rsid w:val="00545C48"/>
    <w:rsid w:val="0055331A"/>
    <w:rsid w:val="005619D0"/>
    <w:rsid w:val="00561A22"/>
    <w:rsid w:val="005D1F14"/>
    <w:rsid w:val="005F3579"/>
    <w:rsid w:val="006000FB"/>
    <w:rsid w:val="00666C14"/>
    <w:rsid w:val="006764BC"/>
    <w:rsid w:val="00697473"/>
    <w:rsid w:val="00714009"/>
    <w:rsid w:val="007405CC"/>
    <w:rsid w:val="007860A8"/>
    <w:rsid w:val="0078649B"/>
    <w:rsid w:val="00786813"/>
    <w:rsid w:val="007C7163"/>
    <w:rsid w:val="007D0275"/>
    <w:rsid w:val="007D0C93"/>
    <w:rsid w:val="007F1324"/>
    <w:rsid w:val="007F2E4E"/>
    <w:rsid w:val="008321AA"/>
    <w:rsid w:val="00834A9F"/>
    <w:rsid w:val="00842707"/>
    <w:rsid w:val="00862ED0"/>
    <w:rsid w:val="0087319C"/>
    <w:rsid w:val="008B3268"/>
    <w:rsid w:val="008C3526"/>
    <w:rsid w:val="008F2D15"/>
    <w:rsid w:val="00913CD8"/>
    <w:rsid w:val="00924F5B"/>
    <w:rsid w:val="009273D4"/>
    <w:rsid w:val="009327D6"/>
    <w:rsid w:val="00966720"/>
    <w:rsid w:val="009675C4"/>
    <w:rsid w:val="009679AA"/>
    <w:rsid w:val="009C4AD9"/>
    <w:rsid w:val="009E6E11"/>
    <w:rsid w:val="009F0ABD"/>
    <w:rsid w:val="00A15BCB"/>
    <w:rsid w:val="00A310A8"/>
    <w:rsid w:val="00A44225"/>
    <w:rsid w:val="00A460DE"/>
    <w:rsid w:val="00A51421"/>
    <w:rsid w:val="00A96052"/>
    <w:rsid w:val="00AF2244"/>
    <w:rsid w:val="00AF6DB6"/>
    <w:rsid w:val="00B0304B"/>
    <w:rsid w:val="00B412EE"/>
    <w:rsid w:val="00B6194D"/>
    <w:rsid w:val="00B80A88"/>
    <w:rsid w:val="00BA03FA"/>
    <w:rsid w:val="00BD404A"/>
    <w:rsid w:val="00BF5C27"/>
    <w:rsid w:val="00C07BB9"/>
    <w:rsid w:val="00C15902"/>
    <w:rsid w:val="00C16779"/>
    <w:rsid w:val="00C21E63"/>
    <w:rsid w:val="00C46290"/>
    <w:rsid w:val="00C5091C"/>
    <w:rsid w:val="00C5184F"/>
    <w:rsid w:val="00C7519D"/>
    <w:rsid w:val="00C8479F"/>
    <w:rsid w:val="00C84A4F"/>
    <w:rsid w:val="00CB59CE"/>
    <w:rsid w:val="00CC54A1"/>
    <w:rsid w:val="00CD408B"/>
    <w:rsid w:val="00CD5135"/>
    <w:rsid w:val="00CE396B"/>
    <w:rsid w:val="00CF4AB9"/>
    <w:rsid w:val="00D152E9"/>
    <w:rsid w:val="00D20232"/>
    <w:rsid w:val="00D315BA"/>
    <w:rsid w:val="00D370C2"/>
    <w:rsid w:val="00D6316A"/>
    <w:rsid w:val="00D801F9"/>
    <w:rsid w:val="00D87F6C"/>
    <w:rsid w:val="00D93412"/>
    <w:rsid w:val="00DB3474"/>
    <w:rsid w:val="00DC5797"/>
    <w:rsid w:val="00DE284E"/>
    <w:rsid w:val="00E40D86"/>
    <w:rsid w:val="00E75F06"/>
    <w:rsid w:val="00E82450"/>
    <w:rsid w:val="00E843B9"/>
    <w:rsid w:val="00EE1277"/>
    <w:rsid w:val="00EE2949"/>
    <w:rsid w:val="00EE629D"/>
    <w:rsid w:val="00F30B88"/>
    <w:rsid w:val="00F63519"/>
    <w:rsid w:val="00FB7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0EF2"/>
  <w15:chartTrackingRefBased/>
  <w15:docId w15:val="{229952E0-7A6F-4037-8D54-EDB7E82C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76C5"/>
    <w:pPr>
      <w:spacing w:before="100" w:beforeAutospacing="1" w:after="100" w:afterAutospacing="1"/>
    </w:pPr>
  </w:style>
  <w:style w:type="paragraph" w:styleId="BodyText">
    <w:name w:val="Body Text"/>
    <w:basedOn w:val="Normal"/>
    <w:link w:val="BodyTextChar"/>
    <w:rsid w:val="004476C5"/>
    <w:pPr>
      <w:spacing w:after="120"/>
    </w:pPr>
  </w:style>
  <w:style w:type="character" w:customStyle="1" w:styleId="BodyTextChar">
    <w:name w:val="Body Text Char"/>
    <w:basedOn w:val="DefaultParagraphFont"/>
    <w:link w:val="BodyText"/>
    <w:rsid w:val="004476C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4476C5"/>
    <w:pPr>
      <w:tabs>
        <w:tab w:val="center" w:pos="4320"/>
        <w:tab w:val="right" w:pos="8640"/>
      </w:tabs>
    </w:pPr>
  </w:style>
  <w:style w:type="character" w:customStyle="1" w:styleId="FooterChar">
    <w:name w:val="Footer Char"/>
    <w:basedOn w:val="DefaultParagraphFont"/>
    <w:link w:val="Footer"/>
    <w:uiPriority w:val="99"/>
    <w:rsid w:val="004476C5"/>
    <w:rPr>
      <w:rFonts w:ascii="Times New Roman" w:eastAsia="Times New Roman" w:hAnsi="Times New Roman" w:cs="Times New Roman"/>
      <w:sz w:val="24"/>
      <w:szCs w:val="24"/>
      <w:lang w:val="en-US"/>
    </w:rPr>
  </w:style>
  <w:style w:type="character" w:styleId="PageNumber">
    <w:name w:val="page number"/>
    <w:rsid w:val="004476C5"/>
    <w:rPr>
      <w:rFonts w:cs="Times New Roman"/>
    </w:rPr>
  </w:style>
  <w:style w:type="paragraph" w:styleId="FootnoteText">
    <w:name w:val="footnote text"/>
    <w:basedOn w:val="Normal"/>
    <w:link w:val="FootnoteTextChar"/>
    <w:rsid w:val="004476C5"/>
    <w:rPr>
      <w:sz w:val="20"/>
      <w:szCs w:val="20"/>
    </w:rPr>
  </w:style>
  <w:style w:type="character" w:customStyle="1" w:styleId="FootnoteTextChar">
    <w:name w:val="Footnote Text Char"/>
    <w:basedOn w:val="DefaultParagraphFont"/>
    <w:link w:val="FootnoteText"/>
    <w:rsid w:val="004476C5"/>
    <w:rPr>
      <w:rFonts w:ascii="Times New Roman" w:eastAsia="Times New Roman" w:hAnsi="Times New Roman" w:cs="Times New Roman"/>
      <w:sz w:val="20"/>
      <w:szCs w:val="20"/>
      <w:lang w:val="en-US"/>
    </w:rPr>
  </w:style>
  <w:style w:type="character" w:styleId="FootnoteReference">
    <w:name w:val="footnote reference"/>
    <w:rsid w:val="004476C5"/>
    <w:rPr>
      <w:rFonts w:cs="Times New Roman"/>
      <w:vertAlign w:val="superscript"/>
    </w:rPr>
  </w:style>
  <w:style w:type="paragraph" w:styleId="ListParagraph">
    <w:name w:val="List Paragraph"/>
    <w:basedOn w:val="Normal"/>
    <w:qFormat/>
    <w:rsid w:val="004476C5"/>
    <w:pPr>
      <w:ind w:left="720"/>
    </w:pPr>
  </w:style>
  <w:style w:type="paragraph" w:styleId="Title">
    <w:name w:val="Title"/>
    <w:basedOn w:val="Normal"/>
    <w:link w:val="TitleChar"/>
    <w:qFormat/>
    <w:rsid w:val="004476C5"/>
    <w:pPr>
      <w:jc w:val="center"/>
    </w:pPr>
    <w:rPr>
      <w:b/>
      <w:bCs/>
      <w:lang w:val="x-none"/>
    </w:rPr>
  </w:style>
  <w:style w:type="character" w:customStyle="1" w:styleId="TitleChar">
    <w:name w:val="Title Char"/>
    <w:basedOn w:val="DefaultParagraphFont"/>
    <w:link w:val="Title"/>
    <w:rsid w:val="004476C5"/>
    <w:rPr>
      <w:rFonts w:ascii="Times New Roman" w:eastAsia="Times New Roman" w:hAnsi="Times New Roman" w:cs="Times New Roman"/>
      <w:b/>
      <w:bCs/>
      <w:sz w:val="24"/>
      <w:szCs w:val="24"/>
      <w:lang w:val="x-none"/>
    </w:rPr>
  </w:style>
  <w:style w:type="character" w:styleId="Hyperlink">
    <w:name w:val="Hyperlink"/>
    <w:rsid w:val="004476C5"/>
    <w:rPr>
      <w:color w:val="0000FF"/>
      <w:u w:val="single"/>
    </w:rPr>
  </w:style>
  <w:style w:type="paragraph" w:styleId="Header">
    <w:name w:val="header"/>
    <w:basedOn w:val="Normal"/>
    <w:link w:val="HeaderChar"/>
    <w:uiPriority w:val="99"/>
    <w:unhideWhenUsed/>
    <w:rsid w:val="004476C5"/>
    <w:pPr>
      <w:tabs>
        <w:tab w:val="center" w:pos="4153"/>
        <w:tab w:val="right" w:pos="8306"/>
      </w:tabs>
    </w:pPr>
  </w:style>
  <w:style w:type="character" w:customStyle="1" w:styleId="HeaderChar">
    <w:name w:val="Header Char"/>
    <w:basedOn w:val="DefaultParagraphFont"/>
    <w:link w:val="Header"/>
    <w:uiPriority w:val="99"/>
    <w:rsid w:val="004476C5"/>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4476C5"/>
    <w:rPr>
      <w:sz w:val="16"/>
      <w:szCs w:val="16"/>
    </w:rPr>
  </w:style>
  <w:style w:type="paragraph" w:styleId="CommentText">
    <w:name w:val="annotation text"/>
    <w:basedOn w:val="Normal"/>
    <w:link w:val="CommentTextChar"/>
    <w:unhideWhenUsed/>
    <w:rsid w:val="004476C5"/>
    <w:rPr>
      <w:sz w:val="20"/>
      <w:szCs w:val="20"/>
    </w:rPr>
  </w:style>
  <w:style w:type="character" w:customStyle="1" w:styleId="CommentTextChar">
    <w:name w:val="Comment Text Char"/>
    <w:basedOn w:val="DefaultParagraphFont"/>
    <w:link w:val="CommentText"/>
    <w:rsid w:val="004476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476C5"/>
    <w:rPr>
      <w:b/>
      <w:bCs/>
    </w:rPr>
  </w:style>
  <w:style w:type="character" w:customStyle="1" w:styleId="CommentSubjectChar">
    <w:name w:val="Comment Subject Char"/>
    <w:basedOn w:val="CommentTextChar"/>
    <w:link w:val="CommentSubject"/>
    <w:uiPriority w:val="99"/>
    <w:semiHidden/>
    <w:rsid w:val="004476C5"/>
    <w:rPr>
      <w:rFonts w:ascii="Times New Roman" w:eastAsia="Times New Roman" w:hAnsi="Times New Roman" w:cs="Times New Roman"/>
      <w:b/>
      <w:bCs/>
      <w:sz w:val="20"/>
      <w:szCs w:val="20"/>
      <w:lang w:val="en-US"/>
    </w:rPr>
  </w:style>
  <w:style w:type="paragraph" w:customStyle="1" w:styleId="naiskr">
    <w:name w:val="naiskr"/>
    <w:basedOn w:val="Normal"/>
    <w:rsid w:val="00C07BB9"/>
    <w:pPr>
      <w:spacing w:before="68" w:after="68"/>
    </w:pPr>
    <w:rPr>
      <w:sz w:val="26"/>
      <w:szCs w:val="26"/>
      <w:lang w:val="lv-LV" w:eastAsia="lv-LV"/>
    </w:rPr>
  </w:style>
  <w:style w:type="character" w:customStyle="1" w:styleId="normaltextrun">
    <w:name w:val="normaltextrun"/>
    <w:basedOn w:val="DefaultParagraphFont"/>
    <w:rsid w:val="00BF5C27"/>
  </w:style>
  <w:style w:type="character" w:styleId="UnresolvedMention">
    <w:name w:val="Unresolved Mention"/>
    <w:basedOn w:val="DefaultParagraphFont"/>
    <w:uiPriority w:val="99"/>
    <w:semiHidden/>
    <w:unhideWhenUsed/>
    <w:rsid w:val="00BA03FA"/>
    <w:rPr>
      <w:color w:val="605E5C"/>
      <w:shd w:val="clear" w:color="auto" w:fill="E1DFDD"/>
    </w:rPr>
  </w:style>
  <w:style w:type="paragraph" w:styleId="Revision">
    <w:name w:val="Revision"/>
    <w:hidden/>
    <w:uiPriority w:val="99"/>
    <w:semiHidden/>
    <w:rsid w:val="00CE396B"/>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355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843618">
      <w:bodyDiv w:val="1"/>
      <w:marLeft w:val="0"/>
      <w:marRight w:val="0"/>
      <w:marTop w:val="0"/>
      <w:marBottom w:val="0"/>
      <w:divBdr>
        <w:top w:val="none" w:sz="0" w:space="0" w:color="auto"/>
        <w:left w:val="none" w:sz="0" w:space="0" w:color="auto"/>
        <w:bottom w:val="none" w:sz="0" w:space="0" w:color="auto"/>
        <w:right w:val="none" w:sz="0" w:space="0" w:color="auto"/>
      </w:divBdr>
    </w:div>
    <w:div w:id="1269196119">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71191-kartiba-kada-komercsabiedribas-deklare-savu-atbilstibu-mazas-sikas-un-videjas-komercsabiedribas-status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s.vid.gov.lv/lo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um.lv/lv/privatuma-politi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25418-civillikums" TargetMode="External"/><Relationship Id="rId2" Type="http://schemas.openxmlformats.org/officeDocument/2006/relationships/hyperlink" Target="https://likumi.lv/ta/id/225418-civillikums" TargetMode="External"/><Relationship Id="rId1" Type="http://schemas.openxmlformats.org/officeDocument/2006/relationships/hyperlink" Target="https://likumi.lv/ta/id/221382-dzivokla-ipasuma-likums" TargetMode="External"/><Relationship Id="rId6" Type="http://schemas.openxmlformats.org/officeDocument/2006/relationships/hyperlink" Target="https://www.altum.lv/wp-content/uploads/2024/06/DMR_kalkulators_03-01-2024_7_versija-34.xlsx" TargetMode="External"/><Relationship Id="rId5" Type="http://schemas.openxmlformats.org/officeDocument/2006/relationships/hyperlink" Target="https://www.altum.lv/wp-content/uploads/2025/08/Cenradis_DME_un_DMR_DMZ.pdf" TargetMode="External"/><Relationship Id="rId4" Type="http://schemas.openxmlformats.org/officeDocument/2006/relationships/hyperlink" Target="https://www.altum.lv/wp-content/uploads/2024/06/DMR_kalkulators_03-01-2024_7_versija-3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DC55C-1825-47A5-A4D9-FAD28C7F2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9CC9B-54F3-445C-8CAA-C7862845C6EE}">
  <ds:schemaRefs>
    <ds:schemaRef ds:uri="http://schemas.openxmlformats.org/officeDocument/2006/bibliography"/>
  </ds:schemaRefs>
</ds:datastoreItem>
</file>

<file path=customXml/itemProps3.xml><?xml version="1.0" encoding="utf-8"?>
<ds:datastoreItem xmlns:ds="http://schemas.openxmlformats.org/officeDocument/2006/customXml" ds:itemID="{C7829568-7D2D-479A-9023-08285BBB61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12AD6-5BED-4A27-86E7-C8874F9AA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12201</Words>
  <Characters>6955</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Brūvere</dc:creator>
  <cp:keywords/>
  <dc:description/>
  <cp:lastModifiedBy>Zane Kaula</cp:lastModifiedBy>
  <cp:revision>23</cp:revision>
  <dcterms:created xsi:type="dcterms:W3CDTF">2026-03-11T08:22:00Z</dcterms:created>
  <dcterms:modified xsi:type="dcterms:W3CDTF">2026-06-02T10:44:00Z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0x0101006F5F35A982AAA94C8920B7B6109CEFAA</vt:lpwstr>
  </property>
</Properties>
</file>