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15DA" w14:textId="1E39C2A1" w:rsidR="008637D1" w:rsidRPr="00E504C4" w:rsidRDefault="008637D1" w:rsidP="00F147A6">
      <w:pPr>
        <w:pStyle w:val="NormalWeb"/>
        <w:spacing w:before="0" w:beforeAutospacing="0" w:after="0" w:afterAutospacing="0"/>
        <w:ind w:right="-111"/>
        <w:jc w:val="center"/>
        <w:outlineLvl w:val="0"/>
        <w:rPr>
          <w:rFonts w:ascii="Century Gothic" w:hAnsi="Century Gothic"/>
          <w:b/>
          <w:lang w:val="lv-LV"/>
        </w:rPr>
      </w:pPr>
      <w:r w:rsidRPr="00E504C4">
        <w:rPr>
          <w:rFonts w:ascii="Century Gothic" w:hAnsi="Century Gothic"/>
          <w:b/>
          <w:lang w:val="lv-LV"/>
        </w:rPr>
        <w:t>Kopsapulces protokols (DMZ)</w:t>
      </w:r>
    </w:p>
    <w:p w14:paraId="28EC5442" w14:textId="2B518661" w:rsidR="004C0A15" w:rsidRPr="00E504C4" w:rsidRDefault="004C0A15" w:rsidP="00F147A6">
      <w:pPr>
        <w:pStyle w:val="NormalWeb"/>
        <w:spacing w:before="0" w:beforeAutospacing="0" w:after="0" w:afterAutospacing="0"/>
        <w:ind w:right="-111"/>
        <w:jc w:val="center"/>
        <w:outlineLvl w:val="0"/>
        <w:rPr>
          <w:rFonts w:ascii="Century Gothic" w:hAnsi="Century Gothic"/>
          <w:b/>
          <w:lang w:val="lv-LV"/>
        </w:rPr>
      </w:pPr>
      <w:r w:rsidRPr="00E504C4">
        <w:rPr>
          <w:rFonts w:ascii="Century Gothic" w:hAnsi="Century Gothic"/>
          <w:b/>
          <w:lang w:val="lv-LV"/>
        </w:rPr>
        <w:t>par finansējuma piešķiršanu</w:t>
      </w:r>
    </w:p>
    <w:p w14:paraId="3DF11121" w14:textId="77777777" w:rsidR="008637D1" w:rsidRPr="00E504C4" w:rsidRDefault="008637D1" w:rsidP="00F147A6">
      <w:pPr>
        <w:pStyle w:val="NormalWeb"/>
        <w:spacing w:before="0" w:beforeAutospacing="0" w:after="0" w:afterAutospacing="0"/>
        <w:ind w:right="-111"/>
        <w:jc w:val="center"/>
        <w:outlineLvl w:val="0"/>
        <w:rPr>
          <w:rFonts w:ascii="Century Gothic" w:hAnsi="Century Gothic"/>
          <w:b/>
          <w:bCs/>
          <w:sz w:val="22"/>
          <w:szCs w:val="22"/>
          <w:lang w:val="lv-LV"/>
        </w:rPr>
      </w:pPr>
    </w:p>
    <w:p w14:paraId="642AFD05" w14:textId="77777777" w:rsidR="008637D1" w:rsidRPr="00E504C4" w:rsidRDefault="008637D1" w:rsidP="00F147A6">
      <w:pPr>
        <w:ind w:right="-111"/>
        <w:jc w:val="both"/>
        <w:rPr>
          <w:rFonts w:ascii="Century Gothic" w:hAnsi="Century Gothic"/>
          <w:b/>
          <w:bCs/>
          <w:sz w:val="22"/>
          <w:szCs w:val="22"/>
          <w:lang w:val="lv-LV"/>
        </w:rPr>
      </w:pPr>
      <w:r w:rsidRPr="00E504C4">
        <w:rPr>
          <w:rFonts w:ascii="Century Gothic" w:hAnsi="Century Gothic"/>
          <w:b/>
          <w:bCs/>
          <w:sz w:val="22"/>
          <w:szCs w:val="22"/>
          <w:lang w:val="lv-LV"/>
        </w:rPr>
        <w:t xml:space="preserve">Daudzdzīvokļu dzīvojamās mājas _______ </w:t>
      </w:r>
      <w:r w:rsidRPr="00E504C4">
        <w:rPr>
          <w:rFonts w:ascii="Century Gothic" w:hAnsi="Century Gothic"/>
          <w:b/>
          <w:bCs/>
          <w:i/>
          <w:iCs/>
          <w:color w:val="FF0000"/>
          <w:sz w:val="22"/>
          <w:szCs w:val="22"/>
          <w:lang w:val="lv-LV"/>
        </w:rPr>
        <w:t>[adrese]</w:t>
      </w:r>
      <w:r w:rsidRPr="00E504C4">
        <w:rPr>
          <w:rFonts w:ascii="Century Gothic" w:hAnsi="Century Gothic"/>
          <w:b/>
          <w:bCs/>
          <w:sz w:val="22"/>
          <w:szCs w:val="22"/>
          <w:lang w:val="lv-LV"/>
        </w:rPr>
        <w:t xml:space="preserve"> dzīvokļu īpašnieku kopsapulces </w:t>
      </w:r>
      <w:smartTag w:uri="schemas-tilde-lv/tildestengine" w:element="veidnes">
        <w:smartTagPr>
          <w:attr w:name="text" w:val="protokols"/>
          <w:attr w:name="baseform" w:val="protokols"/>
          <w:attr w:name="id" w:val="-1"/>
        </w:smartTagPr>
        <w:r w:rsidRPr="00E504C4">
          <w:rPr>
            <w:rFonts w:ascii="Century Gothic" w:hAnsi="Century Gothic"/>
            <w:b/>
            <w:bCs/>
            <w:sz w:val="22"/>
            <w:szCs w:val="22"/>
            <w:lang w:val="lv-LV"/>
          </w:rPr>
          <w:t>protokols</w:t>
        </w:r>
      </w:smartTag>
      <w:r w:rsidRPr="00E504C4">
        <w:rPr>
          <w:rFonts w:ascii="Century Gothic" w:hAnsi="Century Gothic"/>
          <w:b/>
          <w:bCs/>
          <w:sz w:val="22"/>
          <w:szCs w:val="22"/>
          <w:lang w:val="lv-LV"/>
        </w:rPr>
        <w:t xml:space="preserve"> Nr.____ .</w:t>
      </w:r>
    </w:p>
    <w:p w14:paraId="6039A772" w14:textId="77777777" w:rsidR="008637D1" w:rsidRPr="00E504C4" w:rsidRDefault="008637D1" w:rsidP="00F147A6">
      <w:pPr>
        <w:pStyle w:val="NormalWeb"/>
        <w:spacing w:before="0" w:beforeAutospacing="0" w:after="0" w:afterAutospacing="0"/>
        <w:ind w:right="-111"/>
        <w:jc w:val="center"/>
        <w:outlineLvl w:val="0"/>
        <w:rPr>
          <w:rFonts w:ascii="Century Gothic" w:hAnsi="Century Gothic"/>
          <w:b/>
          <w:sz w:val="22"/>
          <w:szCs w:val="22"/>
          <w:lang w:val="lv-LV"/>
        </w:rPr>
      </w:pPr>
    </w:p>
    <w:p w14:paraId="1ED99935" w14:textId="77777777"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r w:rsidRPr="00E504C4">
        <w:rPr>
          <w:rFonts w:ascii="Century Gothic" w:hAnsi="Century Gothic"/>
          <w:b/>
          <w:i/>
          <w:sz w:val="22"/>
          <w:szCs w:val="22"/>
          <w:lang w:val="lv-LV"/>
        </w:rPr>
        <w:t>Vieta, DD.MM.GGGG., plkst.____</w:t>
      </w:r>
      <w:r w:rsidRPr="00E504C4">
        <w:rPr>
          <w:rFonts w:ascii="Century Gothic" w:hAnsi="Century Gothic"/>
          <w:b/>
          <w:i/>
          <w:sz w:val="22"/>
          <w:szCs w:val="22"/>
          <w:lang w:val="lv-LV"/>
        </w:rPr>
        <w:tab/>
      </w:r>
      <w:r w:rsidRPr="00E504C4">
        <w:rPr>
          <w:rFonts w:ascii="Century Gothic" w:hAnsi="Century Gothic"/>
          <w:b/>
          <w:sz w:val="22"/>
          <w:szCs w:val="22"/>
          <w:lang w:val="lv-LV"/>
        </w:rPr>
        <w:tab/>
      </w:r>
      <w:r w:rsidRPr="00E504C4">
        <w:rPr>
          <w:rFonts w:ascii="Century Gothic" w:hAnsi="Century Gothic"/>
          <w:b/>
          <w:sz w:val="22"/>
          <w:szCs w:val="22"/>
          <w:lang w:val="lv-LV"/>
        </w:rPr>
        <w:tab/>
      </w:r>
      <w:r w:rsidRPr="00E504C4">
        <w:rPr>
          <w:rFonts w:ascii="Century Gothic" w:hAnsi="Century Gothic"/>
          <w:b/>
          <w:i/>
          <w:sz w:val="22"/>
          <w:szCs w:val="22"/>
          <w:lang w:val="lv-LV"/>
        </w:rPr>
        <w:tab/>
      </w:r>
      <w:r w:rsidRPr="00E504C4">
        <w:rPr>
          <w:rFonts w:ascii="Century Gothic" w:hAnsi="Century Gothic"/>
          <w:b/>
          <w:sz w:val="22"/>
          <w:szCs w:val="22"/>
          <w:lang w:val="lv-LV"/>
        </w:rPr>
        <w:tab/>
      </w:r>
      <w:r w:rsidRPr="00E504C4">
        <w:rPr>
          <w:rFonts w:ascii="Century Gothic" w:hAnsi="Century Gothic"/>
          <w:b/>
          <w:sz w:val="22"/>
          <w:szCs w:val="22"/>
          <w:lang w:val="lv-LV"/>
        </w:rPr>
        <w:tab/>
      </w:r>
      <w:r w:rsidRPr="00E504C4">
        <w:rPr>
          <w:rFonts w:ascii="Century Gothic" w:hAnsi="Century Gothic"/>
          <w:b/>
          <w:sz w:val="22"/>
          <w:szCs w:val="22"/>
          <w:lang w:val="lv-LV"/>
        </w:rPr>
        <w:tab/>
      </w:r>
      <w:r w:rsidRPr="00E504C4">
        <w:rPr>
          <w:rFonts w:ascii="Century Gothic" w:hAnsi="Century Gothic"/>
          <w:b/>
          <w:sz w:val="22"/>
          <w:szCs w:val="22"/>
          <w:lang w:val="lv-LV"/>
        </w:rPr>
        <w:tab/>
        <w:t xml:space="preserve"> </w:t>
      </w:r>
    </w:p>
    <w:p w14:paraId="1CD74319" w14:textId="77777777"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p>
    <w:p w14:paraId="0935DC72" w14:textId="19784482"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r w:rsidRPr="00E504C4">
        <w:rPr>
          <w:rFonts w:ascii="Century Gothic" w:hAnsi="Century Gothic"/>
          <w:b/>
          <w:sz w:val="22"/>
          <w:szCs w:val="22"/>
          <w:lang w:val="lv-LV"/>
        </w:rPr>
        <w:t>Kopsapulcē piedalās</w:t>
      </w:r>
      <w:r w:rsidR="00146BA5">
        <w:rPr>
          <w:rFonts w:ascii="Century Gothic" w:hAnsi="Century Gothic"/>
          <w:b/>
          <w:sz w:val="22"/>
          <w:szCs w:val="22"/>
          <w:lang w:val="lv-LV"/>
        </w:rPr>
        <w:t> </w:t>
      </w:r>
      <w:r w:rsidRPr="00E504C4">
        <w:rPr>
          <w:rStyle w:val="FootnoteReference"/>
          <w:rFonts w:ascii="Century Gothic" w:hAnsi="Century Gothic"/>
          <w:b/>
          <w:sz w:val="22"/>
          <w:szCs w:val="22"/>
          <w:lang w:val="lv-LV"/>
        </w:rPr>
        <w:footnoteReference w:id="2"/>
      </w:r>
      <w:r w:rsidR="005A7946" w:rsidRPr="00E504C4">
        <w:rPr>
          <w:sz w:val="22"/>
          <w:szCs w:val="22"/>
          <w:lang w:val="lv-LV"/>
        </w:rPr>
        <w:t>:</w:t>
      </w:r>
      <w:r w:rsidRPr="00E504C4">
        <w:rPr>
          <w:rFonts w:ascii="Century Gothic" w:hAnsi="Century Gothic"/>
          <w:sz w:val="22"/>
          <w:szCs w:val="22"/>
          <w:lang w:val="lv-LV"/>
        </w:rPr>
        <w:t xml:space="preserve"> </w:t>
      </w:r>
    </w:p>
    <w:p w14:paraId="7256A407" w14:textId="031325B8" w:rsidR="008637D1" w:rsidRPr="00E504C4" w:rsidRDefault="008637D1" w:rsidP="00D10282">
      <w:pPr>
        <w:pStyle w:val="NormalWeb"/>
        <w:spacing w:before="0" w:beforeAutospacing="0" w:after="0" w:afterAutospacing="0"/>
        <w:ind w:right="-241"/>
        <w:jc w:val="both"/>
        <w:rPr>
          <w:rFonts w:ascii="Century Gothic" w:hAnsi="Century Gothic"/>
          <w:sz w:val="22"/>
          <w:szCs w:val="22"/>
          <w:lang w:val="lv-LV"/>
        </w:rPr>
      </w:pPr>
      <w:r w:rsidRPr="00E504C4">
        <w:rPr>
          <w:rFonts w:ascii="Century Gothic" w:hAnsi="Century Gothic"/>
          <w:sz w:val="22"/>
          <w:szCs w:val="22"/>
          <w:lang w:val="lv-LV"/>
        </w:rPr>
        <w:t xml:space="preserve">1. ____ </w:t>
      </w:r>
      <w:r w:rsidRPr="00E504C4">
        <w:rPr>
          <w:rFonts w:ascii="Century Gothic" w:hAnsi="Century Gothic"/>
          <w:i/>
          <w:iCs/>
          <w:color w:val="FF0000"/>
          <w:sz w:val="22"/>
          <w:szCs w:val="22"/>
          <w:lang w:val="lv-LV"/>
        </w:rPr>
        <w:t>[dzīvokļu skaits]</w:t>
      </w:r>
      <w:r w:rsidRPr="00E504C4">
        <w:rPr>
          <w:rFonts w:ascii="Century Gothic" w:hAnsi="Century Gothic"/>
          <w:sz w:val="22"/>
          <w:szCs w:val="22"/>
          <w:lang w:val="lv-LV"/>
        </w:rPr>
        <w:t xml:space="preserve"> dzīvokļu īpašnieki vai to pārstāvji</w:t>
      </w:r>
      <w:r w:rsidR="00146BA5">
        <w:rPr>
          <w:rFonts w:ascii="Century Gothic" w:hAnsi="Century Gothic"/>
          <w:sz w:val="22"/>
          <w:szCs w:val="22"/>
          <w:lang w:val="lv-LV"/>
        </w:rPr>
        <w:t> </w:t>
      </w:r>
      <w:r w:rsidRPr="00E504C4">
        <w:rPr>
          <w:rStyle w:val="FootnoteReference"/>
          <w:rFonts w:ascii="Century Gothic" w:hAnsi="Century Gothic"/>
          <w:sz w:val="22"/>
          <w:szCs w:val="22"/>
          <w:lang w:val="lv-LV"/>
        </w:rPr>
        <w:footnoteReference w:id="3"/>
      </w:r>
      <w:r w:rsidRPr="00E504C4">
        <w:rPr>
          <w:rFonts w:ascii="Century Gothic" w:hAnsi="Century Gothic"/>
          <w:sz w:val="22"/>
          <w:szCs w:val="22"/>
          <w:lang w:val="lv-LV"/>
        </w:rPr>
        <w:t xml:space="preserve"> no ___ </w:t>
      </w:r>
      <w:r w:rsidRPr="00E504C4">
        <w:rPr>
          <w:rFonts w:ascii="Century Gothic" w:hAnsi="Century Gothic"/>
          <w:i/>
          <w:iCs/>
          <w:color w:val="FF0000"/>
          <w:sz w:val="22"/>
          <w:szCs w:val="22"/>
          <w:lang w:val="lv-LV"/>
        </w:rPr>
        <w:t>[kopējais dzīvokļu skaits]</w:t>
      </w:r>
      <w:r w:rsidRPr="00E504C4">
        <w:rPr>
          <w:rFonts w:ascii="Century Gothic" w:hAnsi="Century Gothic"/>
          <w:sz w:val="22"/>
          <w:szCs w:val="22"/>
          <w:lang w:val="lv-LV"/>
        </w:rPr>
        <w:t xml:space="preserve"> dzīvokļu kopskaita, atbilstoši </w:t>
      </w:r>
      <w:r w:rsidR="00643E02" w:rsidRPr="00E504C4">
        <w:rPr>
          <w:rFonts w:ascii="Century Gothic" w:hAnsi="Century Gothic"/>
          <w:sz w:val="22"/>
          <w:szCs w:val="22"/>
          <w:lang w:val="lv-LV"/>
        </w:rPr>
        <w:t xml:space="preserve">šī kopsapulces protokola </w:t>
      </w:r>
      <w:r w:rsidRPr="00E504C4">
        <w:rPr>
          <w:rFonts w:ascii="Century Gothic" w:hAnsi="Century Gothic"/>
          <w:sz w:val="22"/>
          <w:szCs w:val="22"/>
          <w:lang w:val="lv-LV"/>
        </w:rPr>
        <w:t>pielikumā</w:t>
      </w:r>
      <w:r w:rsidR="00643E02" w:rsidRPr="00E504C4">
        <w:rPr>
          <w:rFonts w:ascii="Century Gothic" w:hAnsi="Century Gothic"/>
          <w:sz w:val="22"/>
          <w:szCs w:val="22"/>
          <w:lang w:val="lv-LV"/>
        </w:rPr>
        <w:t xml:space="preserve"> Nr.1</w:t>
      </w:r>
      <w:r w:rsidRPr="00E504C4">
        <w:rPr>
          <w:rFonts w:ascii="Century Gothic" w:hAnsi="Century Gothic"/>
          <w:sz w:val="22"/>
          <w:szCs w:val="22"/>
          <w:lang w:val="lv-LV"/>
        </w:rPr>
        <w:t xml:space="preserve"> (</w:t>
      </w:r>
      <w:r w:rsidRPr="00E504C4">
        <w:rPr>
          <w:rFonts w:ascii="Century Gothic" w:hAnsi="Century Gothic"/>
          <w:i/>
          <w:sz w:val="22"/>
          <w:szCs w:val="22"/>
          <w:lang w:val="lv-LV"/>
        </w:rPr>
        <w:t>sapulces dalībnieku reģistrācijas saraksts veidlapa</w:t>
      </w:r>
      <w:r w:rsidRPr="00E504C4">
        <w:rPr>
          <w:rFonts w:ascii="Century Gothic" w:hAnsi="Century Gothic"/>
          <w:sz w:val="22"/>
          <w:szCs w:val="22"/>
          <w:lang w:val="lv-LV"/>
        </w:rPr>
        <w:t>) norādītajam, kas ir _____%.</w:t>
      </w:r>
    </w:p>
    <w:p w14:paraId="00DF9D9A" w14:textId="77777777"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p>
    <w:p w14:paraId="310D464E" w14:textId="412CDE25"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r w:rsidRPr="00E504C4">
        <w:rPr>
          <w:rFonts w:ascii="Century Gothic" w:hAnsi="Century Gothic"/>
          <w:sz w:val="22"/>
          <w:szCs w:val="22"/>
          <w:lang w:val="lv-LV"/>
        </w:rPr>
        <w:t>2. Uzaicinātie</w:t>
      </w:r>
      <w:r w:rsidRPr="00E504C4">
        <w:rPr>
          <w:rFonts w:ascii="Century Gothic" w:hAnsi="Century Gothic"/>
          <w:color w:val="FF0000"/>
          <w:sz w:val="22"/>
          <w:szCs w:val="22"/>
          <w:lang w:val="lv-LV"/>
        </w:rPr>
        <w:t xml:space="preserve"> </w:t>
      </w:r>
      <w:r w:rsidRPr="00E504C4">
        <w:rPr>
          <w:rFonts w:ascii="Century Gothic" w:hAnsi="Century Gothic"/>
          <w:i/>
          <w:iCs/>
          <w:sz w:val="22"/>
          <w:szCs w:val="22"/>
          <w:lang w:val="lv-LV"/>
        </w:rPr>
        <w:t>[ja tādi ir]</w:t>
      </w:r>
      <w:r w:rsidRPr="00E504C4">
        <w:rPr>
          <w:rFonts w:ascii="Century Gothic" w:hAnsi="Century Gothic"/>
          <w:color w:val="767171"/>
          <w:sz w:val="22"/>
          <w:szCs w:val="22"/>
          <w:lang w:val="lv-LV"/>
        </w:rPr>
        <w:t>:</w:t>
      </w:r>
    </w:p>
    <w:p w14:paraId="654EE434" w14:textId="77777777"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r w:rsidRPr="00E504C4">
        <w:rPr>
          <w:rFonts w:ascii="Century Gothic" w:hAnsi="Century Gothic"/>
          <w:b/>
          <w:sz w:val="22"/>
          <w:szCs w:val="22"/>
          <w:lang w:val="lv-LV"/>
        </w:rPr>
        <w:t>par kopsapulces vadītāju tiek ievēlēts</w:t>
      </w:r>
      <w:r w:rsidRPr="00E504C4">
        <w:rPr>
          <w:rFonts w:ascii="Century Gothic" w:hAnsi="Century Gothic"/>
          <w:sz w:val="22"/>
          <w:szCs w:val="22"/>
          <w:lang w:val="lv-LV"/>
        </w:rPr>
        <w:t xml:space="preserve">: _______________________________________. </w:t>
      </w:r>
    </w:p>
    <w:p w14:paraId="1E959A7D" w14:textId="77777777" w:rsidR="008637D1" w:rsidRPr="00E504C4" w:rsidRDefault="008637D1" w:rsidP="00F147A6">
      <w:pPr>
        <w:pStyle w:val="NormalWeb"/>
        <w:spacing w:before="0" w:beforeAutospacing="0" w:after="0" w:afterAutospacing="0"/>
        <w:ind w:left="3600" w:right="-111" w:firstLine="720"/>
        <w:jc w:val="both"/>
        <w:rPr>
          <w:rFonts w:ascii="Century Gothic" w:hAnsi="Century Gothic"/>
          <w:i/>
          <w:iCs/>
          <w:color w:val="FF0000"/>
          <w:sz w:val="22"/>
          <w:szCs w:val="22"/>
          <w:lang w:val="lv-LV"/>
        </w:rPr>
      </w:pPr>
      <w:r w:rsidRPr="00E504C4">
        <w:rPr>
          <w:rFonts w:ascii="Century Gothic" w:hAnsi="Century Gothic"/>
          <w:i/>
          <w:iCs/>
          <w:color w:val="FF0000"/>
          <w:sz w:val="22"/>
          <w:szCs w:val="22"/>
          <w:lang w:val="lv-LV"/>
        </w:rPr>
        <w:t xml:space="preserve">             [vārds, uzvārds, personas kods]</w:t>
      </w:r>
    </w:p>
    <w:p w14:paraId="6C54654E" w14:textId="77777777"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p>
    <w:p w14:paraId="7CBF4E81" w14:textId="77777777" w:rsidR="008637D1" w:rsidRPr="00E504C4" w:rsidRDefault="008637D1" w:rsidP="00F147A6">
      <w:pPr>
        <w:pStyle w:val="NormalWeb"/>
        <w:spacing w:before="0" w:beforeAutospacing="0" w:after="0" w:afterAutospacing="0"/>
        <w:ind w:right="-111"/>
        <w:jc w:val="both"/>
        <w:rPr>
          <w:rFonts w:ascii="Century Gothic" w:hAnsi="Century Gothic"/>
          <w:b/>
          <w:sz w:val="22"/>
          <w:szCs w:val="22"/>
          <w:lang w:val="lv-LV"/>
        </w:rPr>
      </w:pPr>
      <w:r w:rsidRPr="00E504C4">
        <w:rPr>
          <w:rFonts w:ascii="Century Gothic" w:hAnsi="Century Gothic"/>
          <w:b/>
          <w:sz w:val="22"/>
          <w:szCs w:val="22"/>
          <w:lang w:val="lv-LV"/>
        </w:rPr>
        <w:t xml:space="preserve">par kopsapulces protokolētāju tiek ievēlēts: </w:t>
      </w:r>
      <w:r w:rsidRPr="00E504C4">
        <w:rPr>
          <w:rFonts w:ascii="Century Gothic" w:hAnsi="Century Gothic"/>
          <w:sz w:val="22"/>
          <w:szCs w:val="22"/>
          <w:lang w:val="lv-LV"/>
        </w:rPr>
        <w:t>_________________________________.</w:t>
      </w:r>
    </w:p>
    <w:p w14:paraId="52339DBA" w14:textId="77777777" w:rsidR="008637D1" w:rsidRPr="00E504C4" w:rsidRDefault="008637D1" w:rsidP="00F147A6">
      <w:pPr>
        <w:pStyle w:val="NormalWeb"/>
        <w:tabs>
          <w:tab w:val="left" w:pos="4820"/>
        </w:tabs>
        <w:spacing w:before="0" w:beforeAutospacing="0" w:after="0" w:afterAutospacing="0"/>
        <w:ind w:right="-111"/>
        <w:jc w:val="both"/>
        <w:rPr>
          <w:rFonts w:ascii="Century Gothic" w:hAnsi="Century Gothic"/>
          <w:i/>
          <w:iCs/>
          <w:color w:val="FF0000"/>
          <w:sz w:val="22"/>
          <w:szCs w:val="22"/>
          <w:lang w:val="lv-LV"/>
        </w:rPr>
      </w:pPr>
      <w:r w:rsidRPr="00E504C4">
        <w:rPr>
          <w:rFonts w:ascii="Century Gothic" w:hAnsi="Century Gothic"/>
          <w:sz w:val="22"/>
          <w:szCs w:val="22"/>
          <w:lang w:val="lv-LV"/>
        </w:rPr>
        <w:tab/>
      </w:r>
      <w:r w:rsidRPr="00E504C4">
        <w:rPr>
          <w:rFonts w:ascii="Century Gothic" w:hAnsi="Century Gothic"/>
          <w:color w:val="FF0000"/>
          <w:sz w:val="22"/>
          <w:szCs w:val="22"/>
          <w:lang w:val="lv-LV"/>
        </w:rPr>
        <w:t xml:space="preserve"> </w:t>
      </w:r>
      <w:r w:rsidRPr="00E504C4">
        <w:rPr>
          <w:rFonts w:ascii="Century Gothic" w:hAnsi="Century Gothic"/>
          <w:i/>
          <w:iCs/>
          <w:color w:val="FF0000"/>
          <w:sz w:val="22"/>
          <w:szCs w:val="22"/>
          <w:lang w:val="lv-LV"/>
        </w:rPr>
        <w:t xml:space="preserve"> [vārds, uzvārds, personas kods]</w:t>
      </w:r>
    </w:p>
    <w:p w14:paraId="2136D3F2" w14:textId="77777777"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p>
    <w:p w14:paraId="4F6DA98E" w14:textId="77777777" w:rsidR="008637D1" w:rsidRPr="00E504C4" w:rsidRDefault="008637D1" w:rsidP="00F147A6">
      <w:pPr>
        <w:pStyle w:val="NormalWeb"/>
        <w:spacing w:before="0" w:beforeAutospacing="0" w:after="0" w:afterAutospacing="0"/>
        <w:ind w:right="-111"/>
        <w:jc w:val="both"/>
        <w:rPr>
          <w:rFonts w:ascii="Century Gothic" w:hAnsi="Century Gothic"/>
          <w:b/>
          <w:sz w:val="22"/>
          <w:szCs w:val="22"/>
          <w:lang w:val="lv-LV"/>
        </w:rPr>
      </w:pPr>
      <w:r w:rsidRPr="00E504C4">
        <w:rPr>
          <w:rFonts w:ascii="Century Gothic" w:hAnsi="Century Gothic"/>
          <w:b/>
          <w:sz w:val="22"/>
          <w:szCs w:val="22"/>
          <w:lang w:val="lv-LV"/>
        </w:rPr>
        <w:t>par kopsapulces protokola pareizības apstiprinātajiem tiek ievēlēti:</w:t>
      </w:r>
    </w:p>
    <w:p w14:paraId="3D0E80BB" w14:textId="77777777" w:rsidR="008637D1" w:rsidRPr="00E504C4" w:rsidRDefault="008637D1" w:rsidP="00F147A6">
      <w:pPr>
        <w:pStyle w:val="NormalWeb"/>
        <w:spacing w:before="0" w:beforeAutospacing="0" w:after="0" w:afterAutospacing="0"/>
        <w:ind w:right="-111"/>
        <w:jc w:val="both"/>
        <w:rPr>
          <w:rFonts w:ascii="Century Gothic" w:hAnsi="Century Gothic"/>
          <w:b/>
          <w:sz w:val="22"/>
          <w:szCs w:val="22"/>
          <w:lang w:val="lv-LV"/>
        </w:rPr>
      </w:pPr>
    </w:p>
    <w:p w14:paraId="706D5F18" w14:textId="77777777"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r w:rsidRPr="00E504C4">
        <w:rPr>
          <w:rFonts w:ascii="Century Gothic" w:hAnsi="Century Gothic"/>
          <w:sz w:val="22"/>
          <w:szCs w:val="22"/>
          <w:lang w:val="lv-LV"/>
        </w:rPr>
        <w:t xml:space="preserve">dzīvokļa Nr.__ īpašnieks ____________________________ </w:t>
      </w:r>
      <w:r w:rsidRPr="00E504C4">
        <w:rPr>
          <w:rFonts w:ascii="Century Gothic" w:hAnsi="Century Gothic"/>
          <w:i/>
          <w:iCs/>
          <w:color w:val="FF0000"/>
          <w:sz w:val="22"/>
          <w:szCs w:val="22"/>
          <w:lang w:val="lv-LV"/>
        </w:rPr>
        <w:t>[vārds, uzvārds]</w:t>
      </w:r>
      <w:r w:rsidRPr="00E504C4">
        <w:rPr>
          <w:rFonts w:ascii="Century Gothic" w:hAnsi="Century Gothic"/>
          <w:color w:val="FF0000"/>
          <w:sz w:val="22"/>
          <w:szCs w:val="22"/>
          <w:lang w:val="lv-LV"/>
        </w:rPr>
        <w:t>;</w:t>
      </w:r>
    </w:p>
    <w:p w14:paraId="2EE621C4" w14:textId="77777777"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p>
    <w:p w14:paraId="4DAA3465" w14:textId="77777777"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r w:rsidRPr="00E504C4">
        <w:rPr>
          <w:rFonts w:ascii="Century Gothic" w:hAnsi="Century Gothic"/>
          <w:sz w:val="22"/>
          <w:szCs w:val="22"/>
          <w:lang w:val="lv-LV"/>
        </w:rPr>
        <w:t xml:space="preserve">dzīvokļa Nr.__ īpašnieks ____________________________ </w:t>
      </w:r>
      <w:r w:rsidRPr="00E504C4">
        <w:rPr>
          <w:rFonts w:ascii="Century Gothic" w:hAnsi="Century Gothic"/>
          <w:i/>
          <w:iCs/>
          <w:color w:val="FF0000"/>
          <w:sz w:val="22"/>
          <w:szCs w:val="22"/>
          <w:lang w:val="lv-LV"/>
        </w:rPr>
        <w:t>[vārds, uzvārds].</w:t>
      </w:r>
    </w:p>
    <w:p w14:paraId="15A8D884" w14:textId="77777777" w:rsidR="008637D1" w:rsidRPr="00E504C4" w:rsidRDefault="008637D1" w:rsidP="00F147A6">
      <w:pPr>
        <w:pStyle w:val="NormalWeb"/>
        <w:spacing w:before="0" w:beforeAutospacing="0" w:after="0" w:afterAutospacing="0"/>
        <w:ind w:right="-111"/>
        <w:jc w:val="both"/>
        <w:rPr>
          <w:rFonts w:ascii="Century Gothic" w:hAnsi="Century Gothic"/>
          <w:sz w:val="22"/>
          <w:szCs w:val="22"/>
          <w:lang w:val="lv-LV"/>
        </w:rPr>
      </w:pPr>
    </w:p>
    <w:tbl>
      <w:tblPr>
        <w:tblW w:w="0" w:type="auto"/>
        <w:tblInd w:w="2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590"/>
        <w:gridCol w:w="454"/>
        <w:gridCol w:w="656"/>
        <w:gridCol w:w="526"/>
      </w:tblGrid>
      <w:tr w:rsidR="008637D1" w:rsidRPr="00E504C4" w14:paraId="14BB2501" w14:textId="77777777">
        <w:trPr>
          <w:trHeight w:val="264"/>
        </w:trPr>
        <w:tc>
          <w:tcPr>
            <w:tcW w:w="1136" w:type="dxa"/>
          </w:tcPr>
          <w:p w14:paraId="098700EB" w14:textId="77777777" w:rsidR="008637D1" w:rsidRPr="00E504C4" w:rsidRDefault="008637D1" w:rsidP="00F147A6">
            <w:pPr>
              <w:ind w:right="-111"/>
              <w:jc w:val="both"/>
              <w:rPr>
                <w:rFonts w:ascii="Century Gothic" w:hAnsi="Century Gothic"/>
                <w:b/>
                <w:sz w:val="22"/>
                <w:szCs w:val="22"/>
                <w:lang w:val="lv-LV"/>
              </w:rPr>
            </w:pPr>
            <w:r w:rsidRPr="00E504C4">
              <w:rPr>
                <w:rFonts w:ascii="Century Gothic" w:hAnsi="Century Gothic"/>
                <w:b/>
                <w:sz w:val="22"/>
                <w:szCs w:val="22"/>
                <w:lang w:val="lv-LV"/>
              </w:rPr>
              <w:t xml:space="preserve">Balsojot:  </w:t>
            </w:r>
          </w:p>
        </w:tc>
        <w:tc>
          <w:tcPr>
            <w:tcW w:w="590" w:type="dxa"/>
          </w:tcPr>
          <w:p w14:paraId="1B3AFD5B" w14:textId="77777777" w:rsidR="008637D1" w:rsidRPr="00E504C4" w:rsidRDefault="008637D1" w:rsidP="00F147A6">
            <w:pPr>
              <w:ind w:right="-111"/>
              <w:jc w:val="both"/>
              <w:rPr>
                <w:rFonts w:ascii="Century Gothic" w:hAnsi="Century Gothic"/>
                <w:b/>
                <w:sz w:val="22"/>
                <w:szCs w:val="22"/>
                <w:lang w:val="lv-LV"/>
              </w:rPr>
            </w:pPr>
            <w:r w:rsidRPr="00E504C4">
              <w:rPr>
                <w:rFonts w:ascii="Century Gothic" w:hAnsi="Century Gothic"/>
                <w:b/>
                <w:sz w:val="22"/>
                <w:szCs w:val="22"/>
                <w:lang w:val="lv-LV"/>
              </w:rPr>
              <w:t>Par</w:t>
            </w:r>
          </w:p>
        </w:tc>
        <w:tc>
          <w:tcPr>
            <w:tcW w:w="454" w:type="dxa"/>
          </w:tcPr>
          <w:p w14:paraId="41165890" w14:textId="77777777" w:rsidR="008637D1" w:rsidRPr="00E504C4" w:rsidRDefault="008637D1" w:rsidP="00F147A6">
            <w:pPr>
              <w:ind w:right="-111"/>
              <w:jc w:val="both"/>
              <w:rPr>
                <w:rFonts w:ascii="Century Gothic" w:hAnsi="Century Gothic"/>
                <w:b/>
                <w:sz w:val="22"/>
                <w:szCs w:val="22"/>
                <w:lang w:val="lv-LV"/>
              </w:rPr>
            </w:pPr>
          </w:p>
        </w:tc>
        <w:tc>
          <w:tcPr>
            <w:tcW w:w="656" w:type="dxa"/>
          </w:tcPr>
          <w:p w14:paraId="11505140" w14:textId="77777777" w:rsidR="008637D1" w:rsidRPr="00E504C4" w:rsidRDefault="008637D1" w:rsidP="00F147A6">
            <w:pPr>
              <w:ind w:right="-111"/>
              <w:jc w:val="both"/>
              <w:rPr>
                <w:rFonts w:ascii="Century Gothic" w:hAnsi="Century Gothic"/>
                <w:b/>
                <w:sz w:val="22"/>
                <w:szCs w:val="22"/>
                <w:lang w:val="lv-LV"/>
              </w:rPr>
            </w:pPr>
            <w:r w:rsidRPr="00E504C4">
              <w:rPr>
                <w:rFonts w:ascii="Century Gothic" w:hAnsi="Century Gothic"/>
                <w:b/>
                <w:sz w:val="22"/>
                <w:szCs w:val="22"/>
                <w:lang w:val="lv-LV"/>
              </w:rPr>
              <w:t>Pret</w:t>
            </w:r>
          </w:p>
        </w:tc>
        <w:tc>
          <w:tcPr>
            <w:tcW w:w="526" w:type="dxa"/>
          </w:tcPr>
          <w:p w14:paraId="5149BBEC" w14:textId="77777777" w:rsidR="008637D1" w:rsidRPr="00E504C4" w:rsidRDefault="008637D1" w:rsidP="00F147A6">
            <w:pPr>
              <w:ind w:right="-111"/>
              <w:jc w:val="both"/>
              <w:rPr>
                <w:rFonts w:ascii="Century Gothic" w:hAnsi="Century Gothic"/>
                <w:b/>
                <w:sz w:val="22"/>
                <w:szCs w:val="22"/>
                <w:lang w:val="lv-LV"/>
              </w:rPr>
            </w:pPr>
          </w:p>
        </w:tc>
      </w:tr>
    </w:tbl>
    <w:p w14:paraId="6A8749CA" w14:textId="77777777" w:rsidR="008637D1" w:rsidRPr="00E504C4" w:rsidRDefault="008637D1" w:rsidP="00F147A6">
      <w:pPr>
        <w:pStyle w:val="NormalWeb"/>
        <w:spacing w:before="0" w:beforeAutospacing="0" w:after="0" w:afterAutospacing="0"/>
        <w:ind w:right="-111"/>
        <w:jc w:val="both"/>
        <w:rPr>
          <w:rFonts w:ascii="Century Gothic" w:hAnsi="Century Gothic"/>
          <w:b/>
          <w:sz w:val="22"/>
          <w:szCs w:val="22"/>
          <w:lang w:val="lv-LV"/>
        </w:rPr>
      </w:pPr>
    </w:p>
    <w:p w14:paraId="3C98DC80" w14:textId="77777777" w:rsidR="009500A8" w:rsidRPr="00E504C4" w:rsidRDefault="008637D1" w:rsidP="00F147A6">
      <w:pPr>
        <w:pStyle w:val="NormalWeb"/>
        <w:spacing w:before="0" w:beforeAutospacing="0" w:after="0" w:afterAutospacing="0"/>
        <w:ind w:right="-111"/>
        <w:jc w:val="both"/>
        <w:rPr>
          <w:rFonts w:ascii="Century Gothic" w:hAnsi="Century Gothic"/>
          <w:b/>
          <w:sz w:val="22"/>
          <w:szCs w:val="22"/>
          <w:lang w:val="lv-LV"/>
        </w:rPr>
      </w:pPr>
      <w:r w:rsidRPr="00E504C4">
        <w:rPr>
          <w:rFonts w:ascii="Century Gothic" w:hAnsi="Century Gothic"/>
          <w:b/>
          <w:sz w:val="22"/>
          <w:szCs w:val="22"/>
          <w:lang w:val="lv-LV"/>
        </w:rPr>
        <w:t>Darba kārtībā iekļaut</w:t>
      </w:r>
      <w:r w:rsidR="00DA6453" w:rsidRPr="00E504C4">
        <w:rPr>
          <w:rFonts w:ascii="Century Gothic" w:hAnsi="Century Gothic"/>
          <w:b/>
          <w:sz w:val="22"/>
          <w:szCs w:val="22"/>
          <w:lang w:val="lv-LV"/>
        </w:rPr>
        <w:t>s</w:t>
      </w:r>
      <w:r w:rsidR="009500A8" w:rsidRPr="00E504C4">
        <w:rPr>
          <w:rFonts w:ascii="Century Gothic" w:hAnsi="Century Gothic"/>
          <w:b/>
          <w:sz w:val="22"/>
          <w:szCs w:val="22"/>
          <w:lang w:val="lv-LV"/>
        </w:rPr>
        <w:t xml:space="preserve"> šāds</w:t>
      </w:r>
      <w:r w:rsidR="00DA6453" w:rsidRPr="00E504C4">
        <w:rPr>
          <w:rFonts w:ascii="Century Gothic" w:hAnsi="Century Gothic"/>
          <w:b/>
          <w:sz w:val="22"/>
          <w:szCs w:val="22"/>
          <w:lang w:val="lv-LV"/>
        </w:rPr>
        <w:t xml:space="preserve"> </w:t>
      </w:r>
      <w:r w:rsidRPr="00E504C4">
        <w:rPr>
          <w:rFonts w:ascii="Century Gothic" w:hAnsi="Century Gothic"/>
          <w:b/>
          <w:sz w:val="22"/>
          <w:szCs w:val="22"/>
          <w:lang w:val="lv-LV"/>
        </w:rPr>
        <w:t>jautājum</w:t>
      </w:r>
      <w:r w:rsidR="00DA6453" w:rsidRPr="00E504C4">
        <w:rPr>
          <w:rFonts w:ascii="Century Gothic" w:hAnsi="Century Gothic"/>
          <w:b/>
          <w:sz w:val="22"/>
          <w:szCs w:val="22"/>
          <w:lang w:val="lv-LV"/>
        </w:rPr>
        <w:t>s</w:t>
      </w:r>
      <w:r w:rsidR="009500A8" w:rsidRPr="00E504C4">
        <w:rPr>
          <w:rFonts w:ascii="Century Gothic" w:hAnsi="Century Gothic"/>
          <w:b/>
          <w:sz w:val="22"/>
          <w:szCs w:val="22"/>
          <w:lang w:val="lv-LV"/>
        </w:rPr>
        <w:t>:</w:t>
      </w:r>
    </w:p>
    <w:p w14:paraId="24914A09" w14:textId="77777777" w:rsidR="009500A8" w:rsidRPr="00E504C4" w:rsidRDefault="009500A8" w:rsidP="00F147A6">
      <w:pPr>
        <w:pStyle w:val="NormalWeb"/>
        <w:spacing w:before="0" w:beforeAutospacing="0" w:after="0" w:afterAutospacing="0"/>
        <w:ind w:right="-111"/>
        <w:jc w:val="both"/>
        <w:rPr>
          <w:rFonts w:ascii="Century Gothic" w:hAnsi="Century Gothic"/>
          <w:b/>
          <w:sz w:val="22"/>
          <w:szCs w:val="22"/>
          <w:lang w:val="lv-LV"/>
        </w:rPr>
      </w:pPr>
    </w:p>
    <w:p w14:paraId="1310DDFD" w14:textId="3CD69CAB" w:rsidR="008637D1" w:rsidRPr="00E504C4" w:rsidRDefault="009500A8" w:rsidP="00F147A6">
      <w:pPr>
        <w:pStyle w:val="NormalWeb"/>
        <w:spacing w:before="0" w:beforeAutospacing="0" w:after="0" w:afterAutospacing="0"/>
        <w:ind w:right="-111"/>
        <w:jc w:val="both"/>
        <w:rPr>
          <w:rFonts w:ascii="Century Gothic" w:hAnsi="Century Gothic"/>
          <w:b/>
          <w:sz w:val="22"/>
          <w:szCs w:val="22"/>
          <w:lang w:val="lv-LV"/>
        </w:rPr>
      </w:pPr>
      <w:r w:rsidRPr="00E504C4">
        <w:rPr>
          <w:rFonts w:ascii="Century Gothic" w:hAnsi="Century Gothic"/>
          <w:b/>
          <w:sz w:val="22"/>
          <w:szCs w:val="22"/>
          <w:lang w:val="lv-LV"/>
        </w:rPr>
        <w:t>1. P</w:t>
      </w:r>
      <w:r w:rsidR="008637D1" w:rsidRPr="00E504C4">
        <w:rPr>
          <w:rFonts w:ascii="Century Gothic" w:hAnsi="Century Gothic"/>
          <w:b/>
          <w:sz w:val="22"/>
          <w:szCs w:val="22"/>
          <w:lang w:val="lv-LV"/>
        </w:rPr>
        <w:t>ar  atsavināmās zemes izpirkšana</w:t>
      </w:r>
      <w:r w:rsidR="00D63DAA" w:rsidRPr="00E504C4">
        <w:rPr>
          <w:rFonts w:ascii="Century Gothic" w:hAnsi="Century Gothic"/>
          <w:b/>
          <w:sz w:val="22"/>
          <w:szCs w:val="22"/>
          <w:lang w:val="lv-LV"/>
        </w:rPr>
        <w:t>s finansēšanu</w:t>
      </w:r>
      <w:r w:rsidR="008637D1" w:rsidRPr="00E504C4">
        <w:rPr>
          <w:rFonts w:ascii="Century Gothic" w:hAnsi="Century Gothic"/>
          <w:b/>
          <w:sz w:val="22"/>
          <w:szCs w:val="22"/>
          <w:lang w:val="lv-LV"/>
        </w:rPr>
        <w:t>, tajā skaitā</w:t>
      </w:r>
      <w:r w:rsidR="00795889" w:rsidRPr="00E504C4">
        <w:rPr>
          <w:rFonts w:ascii="Century Gothic" w:hAnsi="Century Gothic"/>
          <w:b/>
          <w:sz w:val="22"/>
          <w:szCs w:val="22"/>
          <w:lang w:val="lv-LV"/>
        </w:rPr>
        <w:t xml:space="preserve"> par</w:t>
      </w:r>
      <w:r w:rsidR="008637D1" w:rsidRPr="00E504C4">
        <w:rPr>
          <w:rFonts w:ascii="Century Gothic" w:hAnsi="Century Gothic"/>
          <w:b/>
          <w:sz w:val="22"/>
          <w:szCs w:val="22"/>
          <w:lang w:val="lv-LV"/>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647"/>
      </w:tblGrid>
      <w:tr w:rsidR="00795889" w:rsidRPr="00E504C4" w14:paraId="16F8FB34" w14:textId="77777777" w:rsidTr="009500A8">
        <w:tc>
          <w:tcPr>
            <w:tcW w:w="704" w:type="dxa"/>
          </w:tcPr>
          <w:p w14:paraId="7B3E1479" w14:textId="48639950" w:rsidR="00795889" w:rsidRPr="00E504C4" w:rsidRDefault="00795889" w:rsidP="00F147A6">
            <w:pPr>
              <w:pStyle w:val="NormalWeb"/>
              <w:spacing w:before="0" w:beforeAutospacing="0" w:after="0" w:afterAutospacing="0"/>
              <w:ind w:left="-251" w:right="-111"/>
              <w:jc w:val="center"/>
              <w:rPr>
                <w:rFonts w:ascii="Century Gothic" w:hAnsi="Century Gothic"/>
                <w:b/>
                <w:sz w:val="22"/>
                <w:szCs w:val="22"/>
                <w:lang w:val="lv-LV"/>
              </w:rPr>
            </w:pPr>
            <w:r w:rsidRPr="00E504C4">
              <w:rPr>
                <w:rFonts w:ascii="Century Gothic" w:hAnsi="Century Gothic"/>
                <w:b/>
                <w:sz w:val="22"/>
                <w:szCs w:val="22"/>
                <w:lang w:val="lv-LV"/>
              </w:rPr>
              <w:t>1.</w:t>
            </w:r>
            <w:r w:rsidR="009500A8" w:rsidRPr="00E504C4">
              <w:rPr>
                <w:rFonts w:ascii="Century Gothic" w:hAnsi="Century Gothic"/>
                <w:b/>
                <w:sz w:val="22"/>
                <w:szCs w:val="22"/>
                <w:lang w:val="lv-LV"/>
              </w:rPr>
              <w:t>1.</w:t>
            </w:r>
          </w:p>
        </w:tc>
        <w:tc>
          <w:tcPr>
            <w:tcW w:w="8647" w:type="dxa"/>
          </w:tcPr>
          <w:p w14:paraId="0A55DF99" w14:textId="77777777" w:rsidR="00644B51" w:rsidRPr="00E504C4" w:rsidRDefault="00795889" w:rsidP="00644B51">
            <w:pPr>
              <w:pStyle w:val="NormalWeb"/>
              <w:spacing w:before="0" w:beforeAutospacing="0" w:after="0" w:afterAutospacing="0"/>
              <w:jc w:val="both"/>
              <w:rPr>
                <w:rFonts w:ascii="Century Gothic" w:hAnsi="Century Gothic"/>
                <w:bCs/>
                <w:sz w:val="22"/>
                <w:szCs w:val="22"/>
                <w:lang w:val="lv-LV"/>
              </w:rPr>
            </w:pPr>
            <w:r w:rsidRPr="00E504C4">
              <w:rPr>
                <w:rFonts w:ascii="Century Gothic" w:hAnsi="Century Gothic"/>
                <w:bCs/>
                <w:sz w:val="22"/>
                <w:szCs w:val="22"/>
                <w:lang w:val="lv-LV"/>
              </w:rPr>
              <w:t>dzīvokļu īpašniekiem</w:t>
            </w:r>
            <w:r w:rsidR="00644B51" w:rsidRPr="00E504C4">
              <w:rPr>
                <w:rFonts w:ascii="Century Gothic" w:hAnsi="Century Gothic"/>
                <w:bCs/>
                <w:sz w:val="22"/>
                <w:szCs w:val="22"/>
                <w:lang w:val="lv-LV"/>
              </w:rPr>
              <w:t>:</w:t>
            </w:r>
          </w:p>
          <w:p w14:paraId="42152353" w14:textId="77777777" w:rsidR="009500A8" w:rsidRPr="00E504C4" w:rsidRDefault="00795889" w:rsidP="00C24E02">
            <w:pPr>
              <w:pStyle w:val="NormalWeb"/>
              <w:numPr>
                <w:ilvl w:val="2"/>
                <w:numId w:val="5"/>
              </w:numPr>
              <w:spacing w:before="0" w:beforeAutospacing="0" w:after="0" w:afterAutospacing="0"/>
              <w:jc w:val="both"/>
              <w:rPr>
                <w:rFonts w:ascii="Century Gothic" w:hAnsi="Century Gothic"/>
                <w:bCs/>
                <w:sz w:val="22"/>
                <w:szCs w:val="22"/>
                <w:lang w:val="lv-LV"/>
              </w:rPr>
            </w:pPr>
            <w:r w:rsidRPr="00E504C4">
              <w:rPr>
                <w:rFonts w:ascii="Century Gothic" w:hAnsi="Century Gothic"/>
                <w:bCs/>
                <w:sz w:val="22"/>
                <w:szCs w:val="22"/>
                <w:lang w:val="lv-LV"/>
              </w:rPr>
              <w:t>kuri savu atsavināšanas cenas daļu maksā no saviem līdzekļiem;</w:t>
            </w:r>
          </w:p>
          <w:p w14:paraId="17A4590D" w14:textId="20824EC8" w:rsidR="00795889" w:rsidRPr="00E504C4" w:rsidRDefault="00795889" w:rsidP="00C24E02">
            <w:pPr>
              <w:pStyle w:val="NormalWeb"/>
              <w:numPr>
                <w:ilvl w:val="2"/>
                <w:numId w:val="5"/>
              </w:numPr>
              <w:spacing w:before="0" w:beforeAutospacing="0" w:after="0" w:afterAutospacing="0"/>
              <w:jc w:val="both"/>
              <w:rPr>
                <w:rFonts w:ascii="Century Gothic" w:hAnsi="Century Gothic"/>
                <w:bCs/>
                <w:sz w:val="22"/>
                <w:szCs w:val="22"/>
                <w:lang w:val="lv-LV"/>
              </w:rPr>
            </w:pPr>
            <w:r w:rsidRPr="00E504C4">
              <w:rPr>
                <w:rFonts w:ascii="Century Gothic" w:hAnsi="Century Gothic"/>
                <w:bCs/>
                <w:sz w:val="22"/>
                <w:szCs w:val="22"/>
                <w:lang w:val="lv-LV"/>
              </w:rPr>
              <w:t>kuriem nepieciešams aizdevums savas atsavināšanas cenas daļas (pilnai vai daļējai) samaksai;</w:t>
            </w:r>
          </w:p>
        </w:tc>
      </w:tr>
      <w:tr w:rsidR="008637D1" w:rsidRPr="00E504C4" w14:paraId="700C5587" w14:textId="77777777" w:rsidTr="009500A8">
        <w:tc>
          <w:tcPr>
            <w:tcW w:w="704" w:type="dxa"/>
          </w:tcPr>
          <w:p w14:paraId="0920F167" w14:textId="07CC1BED" w:rsidR="008637D1" w:rsidRPr="00E504C4" w:rsidRDefault="009500A8" w:rsidP="009500A8">
            <w:pPr>
              <w:pStyle w:val="NormalWeb"/>
              <w:spacing w:before="0" w:beforeAutospacing="0" w:after="0" w:afterAutospacing="0"/>
              <w:ind w:right="-111"/>
              <w:rPr>
                <w:rFonts w:ascii="Century Gothic" w:hAnsi="Century Gothic"/>
                <w:b/>
                <w:sz w:val="22"/>
                <w:szCs w:val="22"/>
                <w:lang w:val="lv-LV"/>
              </w:rPr>
            </w:pPr>
            <w:r w:rsidRPr="00E504C4">
              <w:rPr>
                <w:rFonts w:ascii="Century Gothic" w:hAnsi="Century Gothic"/>
                <w:b/>
                <w:sz w:val="22"/>
                <w:szCs w:val="22"/>
                <w:lang w:val="lv-LV"/>
              </w:rPr>
              <w:t>1.</w:t>
            </w:r>
            <w:r w:rsidR="00795889" w:rsidRPr="00E504C4">
              <w:rPr>
                <w:rFonts w:ascii="Century Gothic" w:hAnsi="Century Gothic"/>
                <w:b/>
                <w:sz w:val="22"/>
                <w:szCs w:val="22"/>
                <w:lang w:val="lv-LV"/>
              </w:rPr>
              <w:t>2</w:t>
            </w:r>
            <w:r w:rsidR="00DA6453" w:rsidRPr="00E504C4">
              <w:rPr>
                <w:rFonts w:ascii="Century Gothic" w:hAnsi="Century Gothic"/>
                <w:b/>
                <w:sz w:val="22"/>
                <w:szCs w:val="22"/>
                <w:lang w:val="lv-LV"/>
              </w:rPr>
              <w:t>.</w:t>
            </w:r>
          </w:p>
        </w:tc>
        <w:tc>
          <w:tcPr>
            <w:tcW w:w="8647" w:type="dxa"/>
          </w:tcPr>
          <w:p w14:paraId="4FD9C2A0" w14:textId="56BF75D3" w:rsidR="008637D1" w:rsidRPr="00BE2F9A" w:rsidRDefault="004726B2" w:rsidP="00F147A6">
            <w:pPr>
              <w:pStyle w:val="NormalWeb"/>
              <w:spacing w:before="0" w:beforeAutospacing="0" w:after="0" w:afterAutospacing="0"/>
              <w:jc w:val="both"/>
              <w:rPr>
                <w:rFonts w:ascii="Century Gothic" w:hAnsi="Century Gothic"/>
                <w:b/>
                <w:sz w:val="22"/>
                <w:szCs w:val="22"/>
                <w:lang w:val="lv-LV"/>
              </w:rPr>
            </w:pPr>
            <w:r w:rsidRPr="00BE2F9A">
              <w:rPr>
                <w:rFonts w:ascii="Century Gothic" w:hAnsi="Century Gothic"/>
                <w:b/>
                <w:sz w:val="22"/>
                <w:szCs w:val="22"/>
                <w:lang w:val="lv-LV"/>
              </w:rPr>
              <w:t>Par aizdevuma ņemšanu</w:t>
            </w:r>
            <w:r w:rsidRPr="00BE2F9A">
              <w:rPr>
                <w:rFonts w:ascii="Century Gothic" w:hAnsi="Century Gothic"/>
                <w:sz w:val="22"/>
                <w:szCs w:val="22"/>
                <w:lang w:val="lv-LV"/>
              </w:rPr>
              <w:t xml:space="preserve"> </w:t>
            </w:r>
            <w:r w:rsidR="004255E4" w:rsidRPr="00BE2F9A">
              <w:rPr>
                <w:rFonts w:ascii="Century Gothic" w:hAnsi="Century Gothic"/>
                <w:sz w:val="22"/>
                <w:szCs w:val="22"/>
                <w:lang w:val="lv-LV"/>
              </w:rPr>
              <w:t>a</w:t>
            </w:r>
            <w:r w:rsidRPr="00BE2F9A">
              <w:rPr>
                <w:rFonts w:ascii="Century Gothic" w:hAnsi="Century Gothic"/>
                <w:sz w:val="22"/>
                <w:szCs w:val="22"/>
                <w:lang w:val="lv-LV"/>
              </w:rPr>
              <w:t>kciju sabiedrīb</w:t>
            </w:r>
            <w:r w:rsidR="004255E4" w:rsidRPr="00BE2F9A">
              <w:rPr>
                <w:rFonts w:ascii="Century Gothic" w:hAnsi="Century Gothic"/>
                <w:sz w:val="22"/>
                <w:szCs w:val="22"/>
                <w:lang w:val="lv-LV"/>
              </w:rPr>
              <w:t>ā</w:t>
            </w:r>
            <w:r w:rsidRPr="00BE2F9A">
              <w:rPr>
                <w:rFonts w:ascii="Century Gothic" w:hAnsi="Century Gothic"/>
                <w:sz w:val="22"/>
                <w:szCs w:val="22"/>
                <w:lang w:val="lv-LV"/>
              </w:rPr>
              <w:t xml:space="preserve"> "Attīstības finanšu institūcija Altum", reģistrācijas numurs: 50103744891</w:t>
            </w:r>
            <w:r w:rsidRPr="00BE2F9A">
              <w:rPr>
                <w:rFonts w:ascii="Century Gothic" w:hAnsi="Century Gothic"/>
                <w:i/>
                <w:sz w:val="22"/>
                <w:szCs w:val="22"/>
                <w:lang w:val="lv-LV"/>
              </w:rPr>
              <w:t xml:space="preserve"> </w:t>
            </w:r>
            <w:r w:rsidRPr="00BE2F9A">
              <w:rPr>
                <w:rFonts w:ascii="Century Gothic" w:hAnsi="Century Gothic"/>
                <w:sz w:val="22"/>
                <w:szCs w:val="22"/>
                <w:lang w:val="lv-LV"/>
              </w:rPr>
              <w:t xml:space="preserve">(turpmāk protokolā – </w:t>
            </w:r>
            <w:r w:rsidRPr="00BE2F9A">
              <w:rPr>
                <w:rFonts w:ascii="Century Gothic" w:hAnsi="Century Gothic"/>
                <w:bCs/>
                <w:sz w:val="22"/>
                <w:szCs w:val="22"/>
                <w:lang w:val="lv-LV"/>
              </w:rPr>
              <w:t>FINANSĒTĀJS</w:t>
            </w:r>
            <w:r w:rsidRPr="00BE2F9A">
              <w:rPr>
                <w:rFonts w:ascii="Century Gothic" w:hAnsi="Century Gothic"/>
                <w:sz w:val="22"/>
                <w:szCs w:val="22"/>
                <w:lang w:val="lv-LV"/>
              </w:rPr>
              <w:t>), tā nosacījumiem, norēķin</w:t>
            </w:r>
            <w:r w:rsidR="00B723E1" w:rsidRPr="00BE2F9A">
              <w:rPr>
                <w:rFonts w:ascii="Century Gothic" w:hAnsi="Century Gothic"/>
                <w:sz w:val="22"/>
                <w:szCs w:val="22"/>
                <w:lang w:val="lv-LV"/>
              </w:rPr>
              <w:t>u</w:t>
            </w:r>
            <w:r w:rsidRPr="00BE2F9A">
              <w:rPr>
                <w:rFonts w:ascii="Century Gothic" w:hAnsi="Century Gothic"/>
                <w:sz w:val="22"/>
                <w:szCs w:val="22"/>
                <w:lang w:val="lv-LV"/>
              </w:rPr>
              <w:t xml:space="preserve">, kas saistīti ar </w:t>
            </w:r>
            <w:r w:rsidR="00B26EE5" w:rsidRPr="00BE2F9A">
              <w:rPr>
                <w:rFonts w:ascii="Century Gothic" w:hAnsi="Century Gothic"/>
                <w:sz w:val="22"/>
                <w:szCs w:val="22"/>
                <w:lang w:val="lv-LV"/>
              </w:rPr>
              <w:t>zemes izpirkšanas</w:t>
            </w:r>
            <w:r w:rsidRPr="00BE2F9A">
              <w:rPr>
                <w:rFonts w:ascii="Century Gothic" w:hAnsi="Century Gothic"/>
                <w:sz w:val="22"/>
                <w:szCs w:val="22"/>
                <w:lang w:val="lv-LV"/>
              </w:rPr>
              <w:t xml:space="preserve"> īstenošanu,</w:t>
            </w:r>
            <w:r w:rsidR="003F76F6" w:rsidRPr="00BE2F9A">
              <w:rPr>
                <w:rFonts w:ascii="Century Gothic" w:hAnsi="Century Gothic"/>
                <w:sz w:val="22"/>
                <w:szCs w:val="22"/>
                <w:lang w:val="lv-LV"/>
              </w:rPr>
              <w:t xml:space="preserve"> </w:t>
            </w:r>
            <w:r w:rsidRPr="00BE2F9A">
              <w:rPr>
                <w:rFonts w:ascii="Century Gothic" w:hAnsi="Century Gothic"/>
                <w:b/>
                <w:sz w:val="22"/>
                <w:szCs w:val="22"/>
                <w:lang w:val="lv-LV"/>
              </w:rPr>
              <w:t xml:space="preserve">un </w:t>
            </w:r>
            <w:r w:rsidRPr="00BE2F9A">
              <w:rPr>
                <w:rFonts w:ascii="Century Gothic" w:hAnsi="Century Gothic"/>
                <w:b/>
                <w:sz w:val="22"/>
                <w:szCs w:val="22"/>
                <w:lang w:val="lv-LV"/>
              </w:rPr>
              <w:lastRenderedPageBreak/>
              <w:t>pilnvarojumu</w:t>
            </w:r>
            <w:r w:rsidRPr="00BE2F9A">
              <w:rPr>
                <w:rFonts w:ascii="Century Gothic" w:hAnsi="Century Gothic"/>
                <w:sz w:val="22"/>
                <w:szCs w:val="22"/>
                <w:lang w:val="lv-LV"/>
              </w:rPr>
              <w:t xml:space="preserve"> __________ </w:t>
            </w:r>
            <w:r w:rsidRPr="00BE2F9A">
              <w:rPr>
                <w:rFonts w:ascii="Century Gothic" w:hAnsi="Century Gothic"/>
                <w:i/>
                <w:color w:val="FF0000"/>
                <w:sz w:val="22"/>
                <w:szCs w:val="22"/>
                <w:lang w:val="lv-LV"/>
              </w:rPr>
              <w:t>[</w:t>
            </w:r>
            <w:r w:rsidR="004F7811" w:rsidRPr="00BE2F9A">
              <w:rPr>
                <w:rFonts w:ascii="Century Gothic" w:hAnsi="Century Gothic"/>
                <w:i/>
                <w:color w:val="FF0000"/>
                <w:sz w:val="22"/>
                <w:szCs w:val="22"/>
                <w:lang w:val="lv-LV"/>
              </w:rPr>
              <w:t xml:space="preserve">fiziskai personai - vārds, uzvārds, personas kods, juridiskai personai - </w:t>
            </w:r>
            <w:r w:rsidRPr="00BE2F9A">
              <w:rPr>
                <w:rFonts w:ascii="Century Gothic" w:hAnsi="Century Gothic"/>
                <w:i/>
                <w:color w:val="FF0000"/>
                <w:sz w:val="22"/>
                <w:szCs w:val="22"/>
                <w:lang w:val="lv-LV"/>
              </w:rPr>
              <w:t>nosaukums un vienotās reģistrācijas nr.]</w:t>
            </w:r>
            <w:r w:rsidRPr="00BE2F9A">
              <w:rPr>
                <w:rFonts w:ascii="Century Gothic" w:hAnsi="Century Gothic"/>
                <w:sz w:val="22"/>
                <w:szCs w:val="22"/>
                <w:lang w:val="lv-LV"/>
              </w:rPr>
              <w:t xml:space="preserve"> </w:t>
            </w:r>
            <w:r w:rsidRPr="00BE2F9A">
              <w:rPr>
                <w:rFonts w:ascii="Century Gothic" w:hAnsi="Century Gothic"/>
                <w:b/>
                <w:sz w:val="22"/>
                <w:szCs w:val="22"/>
                <w:lang w:val="lv-LV"/>
              </w:rPr>
              <w:t>parakstīt ar aizdevuma izsniegšanu saistītos darījuma dokumentus</w:t>
            </w:r>
            <w:r w:rsidRPr="00BE2F9A">
              <w:rPr>
                <w:rFonts w:ascii="Century Gothic" w:hAnsi="Century Gothic"/>
                <w:sz w:val="22"/>
                <w:szCs w:val="22"/>
                <w:lang w:val="lv-LV"/>
              </w:rPr>
              <w:t>, tajā skaitā aizdevuma līgumu, pieprasījumu naudas līdzekļu izsniegšanai u.c.</w:t>
            </w:r>
            <w:r w:rsidRPr="00BE2F9A">
              <w:rPr>
                <w:rFonts w:ascii="Century Gothic" w:hAnsi="Century Gothic"/>
                <w:b/>
                <w:sz w:val="22"/>
                <w:szCs w:val="22"/>
                <w:lang w:val="lv-LV"/>
              </w:rPr>
              <w:t>, kā arī par saistību izpildes prioritātes noteikšanu.</w:t>
            </w:r>
          </w:p>
        </w:tc>
      </w:tr>
      <w:tr w:rsidR="004726B2" w:rsidRPr="00E504C4" w14:paraId="7D46E9BA" w14:textId="77777777" w:rsidTr="009500A8">
        <w:tc>
          <w:tcPr>
            <w:tcW w:w="704" w:type="dxa"/>
          </w:tcPr>
          <w:p w14:paraId="6390093F" w14:textId="54DD615A" w:rsidR="004726B2" w:rsidRPr="00E504C4" w:rsidRDefault="004726B2" w:rsidP="009500A8">
            <w:pPr>
              <w:pStyle w:val="NormalWeb"/>
              <w:spacing w:before="0" w:beforeAutospacing="0" w:after="0" w:afterAutospacing="0"/>
              <w:ind w:right="-111"/>
              <w:rPr>
                <w:rFonts w:ascii="Century Gothic" w:hAnsi="Century Gothic"/>
                <w:b/>
                <w:sz w:val="22"/>
                <w:szCs w:val="22"/>
                <w:lang w:val="lv-LV"/>
              </w:rPr>
            </w:pPr>
            <w:r w:rsidRPr="00E504C4">
              <w:rPr>
                <w:rFonts w:ascii="Century Gothic" w:hAnsi="Century Gothic"/>
                <w:b/>
                <w:sz w:val="22"/>
                <w:szCs w:val="22"/>
                <w:lang w:val="lv-LV"/>
              </w:rPr>
              <w:lastRenderedPageBreak/>
              <w:t>1.</w:t>
            </w:r>
            <w:r w:rsidR="00940C27" w:rsidRPr="00E504C4">
              <w:rPr>
                <w:rFonts w:ascii="Century Gothic" w:hAnsi="Century Gothic"/>
                <w:b/>
                <w:sz w:val="22"/>
                <w:szCs w:val="22"/>
                <w:lang w:val="lv-LV"/>
              </w:rPr>
              <w:t>3</w:t>
            </w:r>
            <w:r w:rsidRPr="00E504C4">
              <w:rPr>
                <w:rFonts w:ascii="Century Gothic" w:hAnsi="Century Gothic"/>
                <w:b/>
                <w:sz w:val="22"/>
                <w:szCs w:val="22"/>
                <w:lang w:val="lv-LV"/>
              </w:rPr>
              <w:t>.</w:t>
            </w:r>
          </w:p>
        </w:tc>
        <w:tc>
          <w:tcPr>
            <w:tcW w:w="8647" w:type="dxa"/>
          </w:tcPr>
          <w:p w14:paraId="27BF9F16" w14:textId="5EAD09E0" w:rsidR="004726B2" w:rsidRPr="00BE2F9A" w:rsidRDefault="004726B2" w:rsidP="00F147A6">
            <w:pPr>
              <w:pStyle w:val="NormalWeb"/>
              <w:spacing w:before="0" w:beforeAutospacing="0" w:after="0" w:afterAutospacing="0"/>
              <w:jc w:val="both"/>
              <w:rPr>
                <w:rFonts w:ascii="Century Gothic" w:hAnsi="Century Gothic"/>
                <w:b/>
                <w:sz w:val="22"/>
                <w:szCs w:val="22"/>
                <w:lang w:val="lv-LV"/>
              </w:rPr>
            </w:pPr>
            <w:r w:rsidRPr="00BE2F9A">
              <w:rPr>
                <w:rFonts w:ascii="Century Gothic" w:hAnsi="Century Gothic"/>
                <w:b/>
                <w:sz w:val="22"/>
                <w:szCs w:val="22"/>
                <w:lang w:val="lv-LV"/>
              </w:rPr>
              <w:t xml:space="preserve">Par </w:t>
            </w:r>
            <w:r w:rsidR="00B26EE5" w:rsidRPr="00BE2F9A">
              <w:rPr>
                <w:rFonts w:ascii="Century Gothic" w:hAnsi="Century Gothic"/>
                <w:b/>
                <w:sz w:val="22"/>
                <w:szCs w:val="22"/>
                <w:lang w:val="lv-LV"/>
              </w:rPr>
              <w:t>zemes izpirkšanai</w:t>
            </w:r>
            <w:r w:rsidRPr="00BE2F9A">
              <w:rPr>
                <w:rFonts w:ascii="Century Gothic" w:hAnsi="Century Gothic"/>
                <w:b/>
                <w:sz w:val="22"/>
                <w:szCs w:val="22"/>
                <w:lang w:val="lv-LV"/>
              </w:rPr>
              <w:t xml:space="preserve"> ņemtā aizdevuma atmaksu, ikmēneša maksājuma par 1 m</w:t>
            </w:r>
            <w:r w:rsidRPr="00BE2F9A">
              <w:rPr>
                <w:rFonts w:ascii="Century Gothic" w:hAnsi="Century Gothic"/>
                <w:b/>
                <w:sz w:val="22"/>
                <w:szCs w:val="22"/>
                <w:vertAlign w:val="superscript"/>
                <w:lang w:val="lv-LV"/>
              </w:rPr>
              <w:t>2</w:t>
            </w:r>
            <w:r w:rsidRPr="00BE2F9A">
              <w:rPr>
                <w:rFonts w:ascii="Century Gothic" w:hAnsi="Century Gothic"/>
                <w:b/>
                <w:sz w:val="22"/>
                <w:szCs w:val="22"/>
                <w:lang w:val="lv-LV"/>
              </w:rPr>
              <w:t xml:space="preserve"> apmēru aizdevuma apmaksai, un izmaiņām tajā.</w:t>
            </w:r>
          </w:p>
        </w:tc>
      </w:tr>
      <w:tr w:rsidR="008637D1" w:rsidRPr="00E504C4" w14:paraId="0782FC57" w14:textId="77777777" w:rsidTr="009500A8">
        <w:tc>
          <w:tcPr>
            <w:tcW w:w="704" w:type="dxa"/>
            <w:shd w:val="clear" w:color="auto" w:fill="auto"/>
          </w:tcPr>
          <w:p w14:paraId="7BD9B882" w14:textId="5176D751" w:rsidR="008637D1" w:rsidRPr="00E504C4" w:rsidRDefault="009500A8" w:rsidP="00F147A6">
            <w:pPr>
              <w:pStyle w:val="NormalWeb"/>
              <w:spacing w:before="0" w:beforeAutospacing="0" w:after="0" w:afterAutospacing="0"/>
              <w:ind w:left="-251" w:right="-111"/>
              <w:jc w:val="center"/>
              <w:rPr>
                <w:rFonts w:ascii="Century Gothic" w:hAnsi="Century Gothic"/>
                <w:b/>
                <w:sz w:val="22"/>
                <w:szCs w:val="22"/>
                <w:lang w:val="lv-LV"/>
              </w:rPr>
            </w:pPr>
            <w:r w:rsidRPr="00E504C4">
              <w:rPr>
                <w:rFonts w:ascii="Century Gothic" w:hAnsi="Century Gothic"/>
                <w:b/>
                <w:sz w:val="22"/>
                <w:szCs w:val="22"/>
                <w:lang w:val="lv-LV"/>
              </w:rPr>
              <w:t>1.</w:t>
            </w:r>
            <w:r w:rsidR="00940C27" w:rsidRPr="00E504C4">
              <w:rPr>
                <w:rFonts w:ascii="Century Gothic" w:hAnsi="Century Gothic"/>
                <w:b/>
                <w:sz w:val="22"/>
                <w:szCs w:val="22"/>
                <w:lang w:val="lv-LV"/>
              </w:rPr>
              <w:t>4</w:t>
            </w:r>
            <w:r w:rsidR="008637D1" w:rsidRPr="00E504C4">
              <w:rPr>
                <w:rFonts w:ascii="Century Gothic" w:hAnsi="Century Gothic"/>
                <w:b/>
                <w:sz w:val="22"/>
                <w:szCs w:val="22"/>
                <w:lang w:val="lv-LV"/>
              </w:rPr>
              <w:t>.</w:t>
            </w:r>
          </w:p>
        </w:tc>
        <w:tc>
          <w:tcPr>
            <w:tcW w:w="8647" w:type="dxa"/>
            <w:shd w:val="clear" w:color="auto" w:fill="auto"/>
          </w:tcPr>
          <w:p w14:paraId="6A883C6C" w14:textId="3F1BF7BB" w:rsidR="008637D1" w:rsidRPr="00BE2F9A" w:rsidRDefault="002832BB" w:rsidP="00F147A6">
            <w:pPr>
              <w:pStyle w:val="NormalWeb"/>
              <w:spacing w:before="0" w:beforeAutospacing="0" w:after="0" w:afterAutospacing="0"/>
              <w:jc w:val="both"/>
              <w:rPr>
                <w:rFonts w:ascii="Century Gothic" w:hAnsi="Century Gothic"/>
                <w:b/>
                <w:sz w:val="22"/>
                <w:szCs w:val="22"/>
                <w:lang w:val="lv-LV"/>
              </w:rPr>
            </w:pPr>
            <w:r w:rsidRPr="00BE2F9A">
              <w:rPr>
                <w:rFonts w:ascii="Century Gothic" w:hAnsi="Century Gothic"/>
                <w:b/>
                <w:sz w:val="22"/>
                <w:szCs w:val="22"/>
                <w:lang w:val="lv-LV"/>
              </w:rPr>
              <w:t>p</w:t>
            </w:r>
            <w:r w:rsidR="008637D1" w:rsidRPr="00BE2F9A">
              <w:rPr>
                <w:rFonts w:ascii="Century Gothic" w:hAnsi="Century Gothic"/>
                <w:b/>
                <w:sz w:val="22"/>
                <w:szCs w:val="22"/>
                <w:lang w:val="lv-LV"/>
              </w:rPr>
              <w:t xml:space="preserve">ar pilnvarotās personas </w:t>
            </w:r>
            <w:r w:rsidR="008637D1" w:rsidRPr="00BE2F9A">
              <w:rPr>
                <w:rFonts w:ascii="Century Gothic" w:hAnsi="Century Gothic"/>
                <w:sz w:val="22"/>
                <w:szCs w:val="22"/>
                <w:lang w:val="lv-LV"/>
              </w:rPr>
              <w:t xml:space="preserve">__________ </w:t>
            </w:r>
            <w:r w:rsidR="008637D1" w:rsidRPr="00BE2F9A">
              <w:rPr>
                <w:rFonts w:ascii="Century Gothic" w:hAnsi="Century Gothic"/>
                <w:i/>
                <w:color w:val="FF0000"/>
                <w:sz w:val="22"/>
                <w:szCs w:val="22"/>
                <w:lang w:val="lv-LV"/>
              </w:rPr>
              <w:t>[</w:t>
            </w:r>
            <w:r w:rsidR="004F7811" w:rsidRPr="00BE2F9A">
              <w:rPr>
                <w:rFonts w:ascii="Century Gothic" w:hAnsi="Century Gothic"/>
                <w:i/>
                <w:color w:val="FF0000"/>
                <w:sz w:val="22"/>
                <w:szCs w:val="22"/>
                <w:lang w:val="lv-LV"/>
              </w:rPr>
              <w:t xml:space="preserve">fiziskai personai - vārds, uzvārds, personas kods, juridiskai personai - </w:t>
            </w:r>
            <w:r w:rsidR="008637D1" w:rsidRPr="00BE2F9A">
              <w:rPr>
                <w:rFonts w:ascii="Century Gothic" w:hAnsi="Century Gothic"/>
                <w:i/>
                <w:color w:val="FF0000"/>
                <w:sz w:val="22"/>
                <w:szCs w:val="22"/>
                <w:lang w:val="lv-LV"/>
              </w:rPr>
              <w:t>nosaukums un vienotās reģistrācijas nr.]</w:t>
            </w:r>
            <w:r w:rsidR="001B4411" w:rsidRPr="00BE2F9A">
              <w:rPr>
                <w:rFonts w:ascii="Century Gothic" w:hAnsi="Century Gothic"/>
                <w:i/>
                <w:color w:val="FF0000"/>
                <w:sz w:val="22"/>
                <w:szCs w:val="22"/>
                <w:lang w:val="lv-LV"/>
              </w:rPr>
              <w:t>,</w:t>
            </w:r>
            <w:r w:rsidR="00DA6453" w:rsidRPr="00BE2F9A">
              <w:rPr>
                <w:rFonts w:ascii="Century Gothic" w:hAnsi="Century Gothic"/>
                <w:i/>
                <w:color w:val="FF0000"/>
                <w:sz w:val="22"/>
                <w:szCs w:val="22"/>
                <w:lang w:val="lv-LV"/>
              </w:rPr>
              <w:t xml:space="preserve"> </w:t>
            </w:r>
            <w:r w:rsidR="008637D1" w:rsidRPr="00BE2F9A">
              <w:rPr>
                <w:rFonts w:ascii="Century Gothic" w:hAnsi="Century Gothic"/>
                <w:b/>
                <w:sz w:val="22"/>
                <w:szCs w:val="22"/>
                <w:lang w:val="lv-LV"/>
              </w:rPr>
              <w:t>atbildību un pienākumiem tās nomaiņas gadījumā.</w:t>
            </w:r>
          </w:p>
        </w:tc>
      </w:tr>
    </w:tbl>
    <w:p w14:paraId="471747CF" w14:textId="77777777" w:rsidR="008637D1" w:rsidRPr="00E504C4" w:rsidRDefault="008637D1" w:rsidP="00F147A6">
      <w:pPr>
        <w:ind w:right="-111"/>
        <w:jc w:val="both"/>
        <w:outlineLvl w:val="0"/>
        <w:rPr>
          <w:rFonts w:ascii="Century Gothic" w:hAnsi="Century Gothic"/>
          <w:i/>
          <w:color w:val="FF0000"/>
          <w:sz w:val="22"/>
          <w:szCs w:val="22"/>
          <w:lang w:val="lv-LV"/>
        </w:rPr>
      </w:pPr>
    </w:p>
    <w:p w14:paraId="750F6738" w14:textId="156F3DCD" w:rsidR="008637D1" w:rsidRPr="00E504C4" w:rsidRDefault="008637D1" w:rsidP="00F147A6">
      <w:pPr>
        <w:ind w:right="-111"/>
        <w:jc w:val="both"/>
        <w:rPr>
          <w:rFonts w:ascii="Century Gothic" w:hAnsi="Century Gothic"/>
          <w:b/>
          <w:bCs/>
          <w:sz w:val="22"/>
          <w:szCs w:val="22"/>
          <w:lang w:val="lv-LV"/>
        </w:rPr>
      </w:pPr>
      <w:r w:rsidRPr="00E504C4">
        <w:rPr>
          <w:rFonts w:ascii="Century Gothic" w:hAnsi="Century Gothic"/>
          <w:b/>
          <w:bCs/>
          <w:sz w:val="22"/>
          <w:szCs w:val="22"/>
          <w:lang w:val="lv-LV"/>
        </w:rPr>
        <w:t>Dzīvokļu īpašnieku kopsapulces lēmums</w:t>
      </w:r>
      <w:r w:rsidR="00146BA5">
        <w:rPr>
          <w:rFonts w:ascii="Century Gothic" w:hAnsi="Century Gothic"/>
          <w:b/>
          <w:bCs/>
          <w:sz w:val="22"/>
          <w:szCs w:val="22"/>
          <w:lang w:val="lv-LV"/>
        </w:rPr>
        <w:t>: </w:t>
      </w:r>
      <w:r w:rsidRPr="00E504C4">
        <w:rPr>
          <w:rStyle w:val="FootnoteReference"/>
          <w:rFonts w:ascii="Century Gothic" w:hAnsi="Century Gothic"/>
          <w:b/>
          <w:bCs/>
          <w:sz w:val="22"/>
          <w:szCs w:val="22"/>
          <w:lang w:val="lv-LV"/>
        </w:rPr>
        <w:footnoteReference w:id="4"/>
      </w:r>
    </w:p>
    <w:p w14:paraId="75D66743" w14:textId="77777777" w:rsidR="008637D1" w:rsidRPr="00E504C4" w:rsidRDefault="008637D1" w:rsidP="00F147A6">
      <w:pPr>
        <w:ind w:left="284" w:right="-111" w:hanging="284"/>
        <w:rPr>
          <w:rFonts w:ascii="Century Gothic" w:hAnsi="Century Gothic"/>
          <w:sz w:val="22"/>
          <w:szCs w:val="22"/>
          <w:lang w:val="lv-LV"/>
        </w:rPr>
      </w:pPr>
    </w:p>
    <w:p w14:paraId="7D720A4D" w14:textId="77777777" w:rsidR="007C3343" w:rsidRPr="00E504C4" w:rsidRDefault="008637D1" w:rsidP="00C24E02">
      <w:pPr>
        <w:pStyle w:val="ListParagraph"/>
        <w:numPr>
          <w:ilvl w:val="0"/>
          <w:numId w:val="3"/>
        </w:numPr>
        <w:ind w:left="284" w:right="-536" w:hanging="284"/>
        <w:jc w:val="both"/>
        <w:rPr>
          <w:rFonts w:ascii="Century Gothic" w:hAnsi="Century Gothic"/>
          <w:b/>
          <w:sz w:val="22"/>
          <w:szCs w:val="22"/>
          <w:lang w:val="lv-LV"/>
        </w:rPr>
      </w:pPr>
      <w:r w:rsidRPr="00E504C4">
        <w:rPr>
          <w:rFonts w:ascii="Century Gothic" w:hAnsi="Century Gothic"/>
          <w:sz w:val="22"/>
          <w:szCs w:val="22"/>
          <w:lang w:val="lv-LV"/>
        </w:rPr>
        <w:t>Kopsapulces vadītājs</w:t>
      </w:r>
      <w:r w:rsidR="007C3343" w:rsidRPr="00E504C4">
        <w:rPr>
          <w:rFonts w:ascii="Century Gothic" w:hAnsi="Century Gothic"/>
          <w:sz w:val="22"/>
          <w:szCs w:val="22"/>
          <w:lang w:val="lv-LV"/>
        </w:rPr>
        <w:t>:</w:t>
      </w:r>
    </w:p>
    <w:p w14:paraId="1B1944D7" w14:textId="779BCC99" w:rsidR="009A6974" w:rsidRPr="00E504C4" w:rsidRDefault="00B3012B" w:rsidP="00D10282">
      <w:pPr>
        <w:pStyle w:val="ListParagraph"/>
        <w:numPr>
          <w:ilvl w:val="1"/>
          <w:numId w:val="3"/>
        </w:numPr>
        <w:ind w:left="709" w:right="-241" w:hanging="425"/>
        <w:jc w:val="both"/>
        <w:rPr>
          <w:rFonts w:ascii="Century Gothic" w:hAnsi="Century Gothic"/>
          <w:bCs/>
          <w:sz w:val="22"/>
          <w:szCs w:val="22"/>
          <w:lang w:val="lv-LV"/>
        </w:rPr>
      </w:pPr>
      <w:r w:rsidRPr="00E504C4">
        <w:rPr>
          <w:rFonts w:ascii="Century Gothic" w:hAnsi="Century Gothic"/>
          <w:bCs/>
          <w:sz w:val="22"/>
          <w:szCs w:val="22"/>
          <w:lang w:val="lv-LV"/>
        </w:rPr>
        <w:t>informē, ka ņemot vērā dzīvokļu īpašnieku pieņemto lēmumu par atsavināšanas tiesības izmantošanu jeb dzīvojamai mājai noteiktās un reģistrētās atsavināmās zemes izpirkšanu</w:t>
      </w:r>
      <w:r w:rsidR="009A6974" w:rsidRPr="00E504C4">
        <w:rPr>
          <w:rFonts w:ascii="Century Gothic" w:hAnsi="Century Gothic"/>
          <w:bCs/>
          <w:sz w:val="22"/>
          <w:szCs w:val="22"/>
          <w:lang w:val="lv-LV"/>
        </w:rPr>
        <w:t>,</w:t>
      </w:r>
      <w:r w:rsidRPr="00E504C4">
        <w:rPr>
          <w:rFonts w:ascii="Century Gothic" w:hAnsi="Century Gothic"/>
          <w:bCs/>
          <w:sz w:val="22"/>
          <w:szCs w:val="22"/>
          <w:lang w:val="lv-LV"/>
        </w:rPr>
        <w:t xml:space="preserve"> nepieciešams fiksēt tos dzīvokļu īpašniekus, kuri savu atsavināšanas cenas daļu maksā no saviem līdzekļiem, kā arī tos, kuriem nepieciešams aizdevums savas atsavināšanas cenas daļas (pilnai vai daļējai) samaksai;</w:t>
      </w:r>
    </w:p>
    <w:p w14:paraId="0B8DC070" w14:textId="7CA32D99" w:rsidR="007C3343" w:rsidRPr="00E504C4" w:rsidRDefault="008637D1" w:rsidP="00D10282">
      <w:pPr>
        <w:pStyle w:val="ListParagraph"/>
        <w:numPr>
          <w:ilvl w:val="1"/>
          <w:numId w:val="3"/>
        </w:numPr>
        <w:ind w:left="709" w:right="-241" w:hanging="425"/>
        <w:jc w:val="both"/>
        <w:rPr>
          <w:rFonts w:ascii="Century Gothic" w:hAnsi="Century Gothic"/>
          <w:bCs/>
          <w:sz w:val="22"/>
          <w:szCs w:val="22"/>
          <w:lang w:val="lv-LV"/>
        </w:rPr>
      </w:pPr>
      <w:r w:rsidRPr="00E504C4">
        <w:rPr>
          <w:rFonts w:ascii="Century Gothic" w:hAnsi="Century Gothic"/>
          <w:sz w:val="22"/>
          <w:szCs w:val="22"/>
          <w:lang w:val="lv-LV"/>
        </w:rPr>
        <w:t xml:space="preserve">informē, ka dzīvojamās mājas atsavināmās zemes izpirkšanas īstenošanai nepieciešams finansējums aizdevuma veidā, kuru varētu saņemt </w:t>
      </w:r>
      <w:r w:rsidRPr="00E504C4">
        <w:rPr>
          <w:rFonts w:ascii="Century Gothic" w:hAnsi="Century Gothic"/>
          <w:bCs/>
          <w:sz w:val="22"/>
          <w:szCs w:val="22"/>
          <w:lang w:val="lv-LV"/>
        </w:rPr>
        <w:t>programmas „Atbalsta programmas nosacījumi būvdarbiem daudzdzīvokļu mājās, to teritoriju labiekārtošanai un daudzdzīvokļu mājām noteikto atsavināmo zemju izpirkšanai”</w:t>
      </w:r>
      <w:r w:rsidRPr="00E504C4">
        <w:rPr>
          <w:rFonts w:ascii="Century Gothic" w:hAnsi="Century Gothic"/>
          <w:b/>
          <w:sz w:val="22"/>
          <w:szCs w:val="22"/>
          <w:lang w:val="lv-LV"/>
        </w:rPr>
        <w:t xml:space="preserve"> </w:t>
      </w:r>
      <w:r w:rsidRPr="00E504C4">
        <w:rPr>
          <w:rFonts w:ascii="Century Gothic" w:hAnsi="Century Gothic"/>
          <w:bCs/>
          <w:sz w:val="22"/>
          <w:szCs w:val="22"/>
          <w:lang w:val="lv-LV"/>
        </w:rPr>
        <w:t>(turpmāk – PROGRAMMA) ietvaros</w:t>
      </w:r>
      <w:r w:rsidRPr="00E504C4">
        <w:rPr>
          <w:rFonts w:ascii="Century Gothic" w:hAnsi="Century Gothic"/>
          <w:sz w:val="22"/>
          <w:szCs w:val="22"/>
          <w:lang w:val="lv-LV"/>
        </w:rPr>
        <w:t>. Lai saņemtu aizdevumu, tiks aizpildīts aizdevuma pieteikums un pozitīva lēmuma gadījumā slēgts aizdevuma līgums.</w:t>
      </w:r>
    </w:p>
    <w:p w14:paraId="0A6F421A" w14:textId="3BCEE757" w:rsidR="008637D1" w:rsidRPr="00E504C4" w:rsidRDefault="008637D1" w:rsidP="00D10282">
      <w:pPr>
        <w:pStyle w:val="ListParagraph"/>
        <w:ind w:left="709" w:right="-241"/>
        <w:jc w:val="both"/>
        <w:rPr>
          <w:rFonts w:ascii="Century Gothic" w:hAnsi="Century Gothic"/>
          <w:b/>
          <w:sz w:val="22"/>
          <w:szCs w:val="22"/>
          <w:lang w:val="lv-LV"/>
        </w:rPr>
      </w:pPr>
      <w:r w:rsidRPr="00E504C4">
        <w:rPr>
          <w:rFonts w:ascii="Century Gothic" w:hAnsi="Century Gothic"/>
          <w:sz w:val="22"/>
          <w:szCs w:val="22"/>
          <w:lang w:val="lv-LV"/>
        </w:rPr>
        <w:t>Lai saņemtu aizdevumu, nepieciešams noteikt, ka:</w:t>
      </w:r>
    </w:p>
    <w:p w14:paraId="5840DB5F" w14:textId="246E41BC" w:rsidR="00EA07E5" w:rsidRPr="00E504C4" w:rsidRDefault="008637D1" w:rsidP="00D10282">
      <w:pPr>
        <w:pStyle w:val="ListParagraph"/>
        <w:numPr>
          <w:ilvl w:val="2"/>
          <w:numId w:val="1"/>
        </w:numPr>
        <w:ind w:left="993" w:right="-241" w:hanging="283"/>
        <w:jc w:val="both"/>
        <w:rPr>
          <w:rFonts w:ascii="Century Gothic" w:hAnsi="Century Gothic"/>
          <w:strike/>
          <w:sz w:val="22"/>
          <w:szCs w:val="22"/>
          <w:lang w:val="lv-LV"/>
        </w:rPr>
      </w:pPr>
      <w:r w:rsidRPr="00E504C4">
        <w:rPr>
          <w:rFonts w:ascii="Century Gothic" w:hAnsi="Century Gothic"/>
          <w:sz w:val="22"/>
          <w:szCs w:val="22"/>
          <w:lang w:val="lv-LV"/>
        </w:rPr>
        <w:t>saistību izpilde pret FINANSĒTĀJU ir prioritāra attiecībā pret citiem kreditoriem</w:t>
      </w:r>
      <w:r w:rsidRPr="00E504C4">
        <w:rPr>
          <w:rStyle w:val="FootnoteReference"/>
          <w:rFonts w:ascii="Century Gothic" w:hAnsi="Century Gothic"/>
          <w:sz w:val="22"/>
          <w:szCs w:val="22"/>
          <w:lang w:val="lv-LV"/>
        </w:rPr>
        <w:footnoteReference w:id="5"/>
      </w:r>
      <w:r w:rsidR="00B723E1" w:rsidRPr="00E504C4">
        <w:rPr>
          <w:rFonts w:ascii="Century Gothic" w:hAnsi="Century Gothic"/>
          <w:sz w:val="22"/>
          <w:szCs w:val="22"/>
          <w:lang w:val="lv-LV"/>
        </w:rPr>
        <w:t>;</w:t>
      </w:r>
    </w:p>
    <w:p w14:paraId="7A74928C" w14:textId="2093917B" w:rsidR="008637D1" w:rsidRPr="00E504C4" w:rsidRDefault="008637D1" w:rsidP="00D10282">
      <w:pPr>
        <w:pStyle w:val="ListParagraph"/>
        <w:numPr>
          <w:ilvl w:val="2"/>
          <w:numId w:val="1"/>
        </w:numPr>
        <w:ind w:left="993" w:right="-241" w:hanging="283"/>
        <w:jc w:val="both"/>
        <w:rPr>
          <w:rFonts w:ascii="Century Gothic" w:hAnsi="Century Gothic"/>
          <w:strike/>
          <w:sz w:val="22"/>
          <w:szCs w:val="22"/>
          <w:lang w:val="lv-LV"/>
        </w:rPr>
      </w:pPr>
      <w:r w:rsidRPr="00E504C4">
        <w:rPr>
          <w:rFonts w:ascii="Century Gothic" w:hAnsi="Century Gothic"/>
          <w:sz w:val="22"/>
          <w:szCs w:val="22"/>
          <w:lang w:val="lv-LV"/>
        </w:rPr>
        <w:t>organizējot no aizdevuma līguma izrietošo maksājumu saistību izpildi, tiek ņemts vērā Izbeigšanas likuma 15.panta trešajā, ceturtajā un piektajā daļā noteiktais:</w:t>
      </w:r>
    </w:p>
    <w:p w14:paraId="65271060" w14:textId="77777777" w:rsidR="008637D1" w:rsidRPr="00E504C4" w:rsidRDefault="008637D1" w:rsidP="00D10282">
      <w:pPr>
        <w:numPr>
          <w:ilvl w:val="0"/>
          <w:numId w:val="2"/>
        </w:numPr>
        <w:ind w:left="1276" w:right="-241" w:hanging="284"/>
        <w:jc w:val="both"/>
        <w:rPr>
          <w:rFonts w:ascii="Century Gothic" w:hAnsi="Century Gothic"/>
          <w:strike/>
          <w:sz w:val="22"/>
          <w:szCs w:val="22"/>
          <w:lang w:val="lv-LV"/>
        </w:rPr>
      </w:pPr>
      <w:r w:rsidRPr="00E504C4">
        <w:rPr>
          <w:rFonts w:ascii="Century Gothic" w:hAnsi="Century Gothic" w:cs="Arial"/>
          <w:color w:val="414142"/>
          <w:sz w:val="22"/>
          <w:szCs w:val="22"/>
          <w:shd w:val="clear" w:color="auto" w:fill="FFFFFF"/>
          <w:lang w:val="lv-LV"/>
        </w:rPr>
        <w:t>saistības, kas izriet no aizdevuma līguma, ir dalītas, un katra dzīvokļa īpašnieka saistības daļa atbilst tā dzīvokļa īpašuma sastāvā ietilpstošās kopīpašuma domājamās daļas apmēram;</w:t>
      </w:r>
    </w:p>
    <w:p w14:paraId="26AC151C" w14:textId="77777777" w:rsidR="008637D1" w:rsidRPr="00E504C4" w:rsidRDefault="008637D1" w:rsidP="00D10282">
      <w:pPr>
        <w:numPr>
          <w:ilvl w:val="0"/>
          <w:numId w:val="2"/>
        </w:numPr>
        <w:ind w:left="1276" w:right="-241" w:hanging="284"/>
        <w:jc w:val="both"/>
        <w:rPr>
          <w:rFonts w:ascii="Century Gothic" w:hAnsi="Century Gothic"/>
          <w:strike/>
          <w:sz w:val="22"/>
          <w:szCs w:val="22"/>
          <w:lang w:val="lv-LV"/>
        </w:rPr>
      </w:pPr>
      <w:r w:rsidRPr="00E504C4">
        <w:rPr>
          <w:rFonts w:ascii="Century Gothic" w:hAnsi="Century Gothic" w:cs="Arial"/>
          <w:color w:val="414142"/>
          <w:sz w:val="22"/>
          <w:szCs w:val="22"/>
          <w:shd w:val="clear" w:color="auto" w:fill="FFFFFF"/>
          <w:lang w:val="lv-LV"/>
        </w:rPr>
        <w:t>par saistībām, kas izriet no aizdevuma līguma, neatbild tie dzīvokļu īpašnieki, kuri ir iemaksājuši savā dzīvokļa īpašumā ietilpstošās kopīpašuma domājamās daļas apmēram atbilstošās atsavināšanas cenas daļu zvērināta tiesu izpildītāja depozīta kontā;</w:t>
      </w:r>
    </w:p>
    <w:p w14:paraId="169565B9" w14:textId="3C04ADEE" w:rsidR="00EA07E5" w:rsidRPr="00E504C4" w:rsidRDefault="008637D1" w:rsidP="00D10282">
      <w:pPr>
        <w:numPr>
          <w:ilvl w:val="0"/>
          <w:numId w:val="2"/>
        </w:numPr>
        <w:ind w:left="1276" w:right="-241" w:hanging="284"/>
        <w:jc w:val="both"/>
        <w:rPr>
          <w:rFonts w:ascii="Century Gothic" w:hAnsi="Century Gothic"/>
          <w:strike/>
          <w:sz w:val="22"/>
          <w:szCs w:val="22"/>
          <w:lang w:val="lv-LV"/>
        </w:rPr>
      </w:pPr>
      <w:r w:rsidRPr="00E504C4">
        <w:rPr>
          <w:rFonts w:ascii="Century Gothic" w:hAnsi="Century Gothic" w:cs="Arial"/>
          <w:color w:val="414142"/>
          <w:sz w:val="22"/>
          <w:szCs w:val="22"/>
          <w:shd w:val="clear" w:color="auto" w:fill="FFFFFF"/>
          <w:lang w:val="lv-LV"/>
        </w:rPr>
        <w:t>saistību, kas izriet no aizdevuma līguma, pilnīgas izpildes termiņš nevar būt īsāks par trim gadiem attiecībā uz tām personām, kuras nav piekritušas šād</w:t>
      </w:r>
      <w:r w:rsidR="0728DAE4" w:rsidRPr="00E504C4">
        <w:rPr>
          <w:rFonts w:ascii="Century Gothic" w:hAnsi="Century Gothic" w:cs="Arial"/>
          <w:color w:val="414142"/>
          <w:sz w:val="22"/>
          <w:szCs w:val="22"/>
          <w:shd w:val="clear" w:color="auto" w:fill="FFFFFF"/>
          <w:lang w:val="lv-LV"/>
        </w:rPr>
        <w:t>a</w:t>
      </w:r>
      <w:r w:rsidRPr="00E504C4">
        <w:rPr>
          <w:rFonts w:ascii="Century Gothic" w:hAnsi="Century Gothic" w:cs="Arial"/>
          <w:color w:val="414142"/>
          <w:sz w:val="22"/>
          <w:szCs w:val="22"/>
          <w:shd w:val="clear" w:color="auto" w:fill="FFFFFF"/>
          <w:lang w:val="lv-LV"/>
        </w:rPr>
        <w:t xml:space="preserve"> līgum</w:t>
      </w:r>
      <w:r w:rsidR="6EC066CF" w:rsidRPr="00E504C4">
        <w:rPr>
          <w:rFonts w:ascii="Century Gothic" w:hAnsi="Century Gothic" w:cs="Arial"/>
          <w:color w:val="414142"/>
          <w:sz w:val="22"/>
          <w:szCs w:val="22"/>
          <w:shd w:val="clear" w:color="auto" w:fill="FFFFFF"/>
          <w:lang w:val="lv-LV"/>
        </w:rPr>
        <w:t>a</w:t>
      </w:r>
      <w:r w:rsidRPr="00E504C4">
        <w:rPr>
          <w:rFonts w:ascii="Century Gothic" w:hAnsi="Century Gothic" w:cs="Arial"/>
          <w:color w:val="414142"/>
          <w:sz w:val="22"/>
          <w:szCs w:val="22"/>
          <w:shd w:val="clear" w:color="auto" w:fill="FFFFFF"/>
          <w:lang w:val="lv-LV"/>
        </w:rPr>
        <w:t xml:space="preserve"> slēgšanai.</w:t>
      </w:r>
      <w:r w:rsidRPr="00E504C4">
        <w:rPr>
          <w:rFonts w:ascii="Century Gothic" w:hAnsi="Century Gothic"/>
          <w:sz w:val="22"/>
          <w:szCs w:val="22"/>
          <w:lang w:val="lv-LV"/>
        </w:rPr>
        <w:t xml:space="preserve"> </w:t>
      </w:r>
    </w:p>
    <w:p w14:paraId="152B8434" w14:textId="52532512" w:rsidR="004300E9" w:rsidRPr="00E504C4" w:rsidRDefault="004300E9" w:rsidP="00D10282">
      <w:pPr>
        <w:pStyle w:val="ListParagraph"/>
        <w:ind w:left="644" w:right="-99"/>
        <w:jc w:val="both"/>
        <w:rPr>
          <w:rFonts w:ascii="Century Gothic" w:hAnsi="Century Gothic"/>
          <w:sz w:val="22"/>
          <w:szCs w:val="22"/>
          <w:lang w:val="lv-LV"/>
        </w:rPr>
      </w:pPr>
      <w:r w:rsidRPr="00BE2F9A">
        <w:rPr>
          <w:rFonts w:ascii="Century Gothic" w:hAnsi="Century Gothic"/>
          <w:sz w:val="22"/>
          <w:szCs w:val="22"/>
          <w:lang w:val="lv-LV"/>
        </w:rPr>
        <w:t>Kopsapulces vadītājs I</w:t>
      </w:r>
      <w:r w:rsidR="008637D1" w:rsidRPr="00BE2F9A">
        <w:rPr>
          <w:rFonts w:ascii="Century Gothic" w:hAnsi="Century Gothic"/>
          <w:sz w:val="22"/>
          <w:szCs w:val="22"/>
          <w:lang w:val="lv-LV"/>
        </w:rPr>
        <w:t>erosina apstiprināt aizdevum</w:t>
      </w:r>
      <w:r w:rsidRPr="00BE2F9A">
        <w:rPr>
          <w:rFonts w:ascii="Century Gothic" w:hAnsi="Century Gothic"/>
          <w:sz w:val="22"/>
          <w:szCs w:val="22"/>
          <w:lang w:val="lv-LV"/>
        </w:rPr>
        <w:t>a</w:t>
      </w:r>
      <w:r w:rsidR="008637D1" w:rsidRPr="00BE2F9A">
        <w:rPr>
          <w:rFonts w:ascii="Century Gothic" w:hAnsi="Century Gothic"/>
          <w:sz w:val="22"/>
          <w:szCs w:val="22"/>
          <w:lang w:val="lv-LV"/>
        </w:rPr>
        <w:t xml:space="preserve"> saņemšanu no FINANSĒTĀJA un</w:t>
      </w:r>
      <w:r w:rsidR="006D4BA8" w:rsidRPr="00BE2F9A">
        <w:rPr>
          <w:rFonts w:ascii="Century Gothic" w:hAnsi="Century Gothic"/>
          <w:i/>
          <w:color w:val="FF0000"/>
          <w:sz w:val="22"/>
          <w:szCs w:val="22"/>
          <w:lang w:val="lv-LV"/>
        </w:rPr>
        <w:t xml:space="preserve">, apstiprināt aizdevuma nosacījumus, kā arī </w:t>
      </w:r>
      <w:r w:rsidR="006D4BA8" w:rsidRPr="00BE2F9A">
        <w:rPr>
          <w:rFonts w:ascii="Century Gothic" w:hAnsi="Century Gothic"/>
          <w:sz w:val="22"/>
          <w:szCs w:val="22"/>
          <w:lang w:val="lv-LV"/>
        </w:rPr>
        <w:t xml:space="preserve">pilnvarot ________________ </w:t>
      </w:r>
      <w:r w:rsidR="006D4BA8" w:rsidRPr="00BE2F9A">
        <w:rPr>
          <w:rFonts w:ascii="Century Gothic" w:hAnsi="Century Gothic"/>
          <w:i/>
          <w:color w:val="FF0000"/>
          <w:sz w:val="22"/>
          <w:szCs w:val="22"/>
          <w:lang w:val="lv-LV"/>
        </w:rPr>
        <w:t>[</w:t>
      </w:r>
      <w:r w:rsidR="004F7811" w:rsidRPr="00BE2F9A">
        <w:rPr>
          <w:rFonts w:ascii="Century Gothic" w:hAnsi="Century Gothic"/>
          <w:i/>
          <w:color w:val="FF0000"/>
          <w:sz w:val="22"/>
          <w:szCs w:val="22"/>
          <w:lang w:val="lv-LV"/>
        </w:rPr>
        <w:t xml:space="preserve">fiziskai personai - vārds, uzvārds, personas kods, juridiskai personai - </w:t>
      </w:r>
      <w:r w:rsidR="006D4BA8" w:rsidRPr="00BE2F9A">
        <w:rPr>
          <w:rFonts w:ascii="Century Gothic" w:hAnsi="Century Gothic"/>
          <w:i/>
          <w:color w:val="FF0000"/>
          <w:sz w:val="22"/>
          <w:szCs w:val="22"/>
          <w:lang w:val="lv-LV"/>
        </w:rPr>
        <w:t xml:space="preserve">nosaukums un vienotās reģistrācijas nr.], </w:t>
      </w:r>
      <w:r w:rsidR="00D95BFB" w:rsidRPr="00BE2F9A">
        <w:rPr>
          <w:rFonts w:ascii="Century Gothic" w:hAnsi="Century Gothic"/>
          <w:bCs/>
          <w:iCs/>
          <w:sz w:val="22"/>
          <w:szCs w:val="22"/>
          <w:lang w:val="lv-LV"/>
        </w:rPr>
        <w:t>parakstīt dzīvokļu īpašnieku kopības</w:t>
      </w:r>
      <w:r w:rsidR="00D95BFB" w:rsidRPr="00BE2F9A">
        <w:rPr>
          <w:rFonts w:ascii="Century Gothic" w:hAnsi="Century Gothic"/>
          <w:bCs/>
          <w:iCs/>
          <w:color w:val="FF0000"/>
          <w:sz w:val="22"/>
          <w:szCs w:val="22"/>
          <w:lang w:val="lv-LV"/>
        </w:rPr>
        <w:t xml:space="preserve"> / noslēgt</w:t>
      </w:r>
      <w:r w:rsidR="00D95BFB" w:rsidRPr="00D95BFB">
        <w:rPr>
          <w:rFonts w:ascii="Century Gothic" w:hAnsi="Century Gothic"/>
          <w:bCs/>
          <w:iCs/>
          <w:color w:val="FF0000"/>
          <w:sz w:val="22"/>
          <w:szCs w:val="22"/>
          <w:lang w:val="lv-LV"/>
        </w:rPr>
        <w:t xml:space="preserve"> </w:t>
      </w:r>
      <w:r w:rsidR="00D95BFB" w:rsidRPr="00D95BFB">
        <w:rPr>
          <w:rFonts w:ascii="Century Gothic" w:hAnsi="Century Gothic"/>
          <w:bCs/>
          <w:iCs/>
          <w:color w:val="FF0000"/>
          <w:sz w:val="22"/>
          <w:szCs w:val="22"/>
          <w:lang w:val="lv-LV"/>
        </w:rPr>
        <w:lastRenderedPageBreak/>
        <w:t>dzīvojamās mājas dzīvokļu īpašnieku</w:t>
      </w:r>
      <w:r w:rsidR="00D95BFB" w:rsidRPr="00D95BFB">
        <w:rPr>
          <w:rStyle w:val="FootnoteReference"/>
          <w:rFonts w:ascii="Century Gothic" w:hAnsi="Century Gothic"/>
          <w:bCs/>
          <w:color w:val="FF0000"/>
          <w:sz w:val="22"/>
          <w:szCs w:val="22"/>
          <w:lang w:val="lv-LV"/>
        </w:rPr>
        <w:footnoteReference w:id="6"/>
      </w:r>
      <w:r w:rsidR="00D95BFB" w:rsidRPr="00D95BFB">
        <w:rPr>
          <w:rFonts w:ascii="Century Gothic" w:hAnsi="Century Gothic"/>
          <w:bCs/>
          <w:iCs/>
          <w:sz w:val="22"/>
          <w:szCs w:val="22"/>
          <w:lang w:val="lv-LV"/>
        </w:rPr>
        <w:t xml:space="preserve"> vārdā</w:t>
      </w:r>
      <w:r w:rsidR="004F7811" w:rsidRPr="00D95BFB">
        <w:rPr>
          <w:rFonts w:ascii="Century Gothic" w:hAnsi="Century Gothic"/>
          <w:bCs/>
          <w:sz w:val="22"/>
          <w:szCs w:val="22"/>
          <w:lang w:val="lv-LV"/>
        </w:rPr>
        <w:t xml:space="preserve"> </w:t>
      </w:r>
      <w:r w:rsidR="008637D1" w:rsidRPr="00E504C4">
        <w:rPr>
          <w:rFonts w:ascii="Century Gothic" w:hAnsi="Century Gothic"/>
          <w:sz w:val="22"/>
          <w:szCs w:val="22"/>
          <w:lang w:val="lv-LV"/>
        </w:rPr>
        <w:t>aizdevuma līgumu un parakstīt visus ar aizdevuma izsniegšanu saistītos darījuma dokumentus. Noteikt, ka saistību izpilde pret FINANSĒTĀJU  ir prioritāra attiecībā pret citiem kreditoriem</w:t>
      </w:r>
      <w:r w:rsidR="00DA6453" w:rsidRPr="00E504C4">
        <w:rPr>
          <w:rFonts w:ascii="Century Gothic" w:hAnsi="Century Gothic"/>
          <w:sz w:val="22"/>
          <w:szCs w:val="22"/>
          <w:lang w:val="lv-LV"/>
        </w:rPr>
        <w:t xml:space="preserve">, </w:t>
      </w:r>
      <w:r w:rsidR="008637D1" w:rsidRPr="00E504C4">
        <w:rPr>
          <w:rFonts w:ascii="Century Gothic" w:hAnsi="Century Gothic"/>
          <w:sz w:val="22"/>
          <w:szCs w:val="22"/>
          <w:lang w:val="lv-LV"/>
        </w:rPr>
        <w:t>kā arī noteikt, ka, organizējot no aizdevuma līguma izrietošo maksājumu saistību izpildi, tiek ņemts vērā Izbeigšanas likuma 15.panta trešajā, ceturtajā un piektajā daļā noteiktais</w:t>
      </w:r>
      <w:r w:rsidR="00221BBA" w:rsidRPr="00E504C4">
        <w:rPr>
          <w:rFonts w:ascii="Century Gothic" w:hAnsi="Century Gothic"/>
          <w:sz w:val="22"/>
          <w:szCs w:val="22"/>
          <w:lang w:val="lv-LV"/>
        </w:rPr>
        <w:t>;</w:t>
      </w:r>
    </w:p>
    <w:p w14:paraId="3AF00E84" w14:textId="77777777" w:rsidR="004300E9" w:rsidRPr="00E504C4" w:rsidRDefault="004300E9" w:rsidP="00D10282">
      <w:pPr>
        <w:pStyle w:val="ListParagraph"/>
        <w:ind w:left="644" w:right="-99"/>
        <w:jc w:val="both"/>
        <w:rPr>
          <w:rFonts w:ascii="Century Gothic" w:hAnsi="Century Gothic"/>
          <w:sz w:val="22"/>
          <w:szCs w:val="22"/>
          <w:lang w:val="lv-LV"/>
        </w:rPr>
      </w:pPr>
    </w:p>
    <w:p w14:paraId="129D63C0" w14:textId="38A1AC08" w:rsidR="004726B2" w:rsidRPr="00B05049" w:rsidRDefault="006D4BA8" w:rsidP="00D10282">
      <w:pPr>
        <w:pStyle w:val="ListParagraph"/>
        <w:numPr>
          <w:ilvl w:val="1"/>
          <w:numId w:val="3"/>
        </w:numPr>
        <w:ind w:right="-99"/>
        <w:jc w:val="both"/>
        <w:rPr>
          <w:rFonts w:ascii="Century Gothic" w:hAnsi="Century Gothic"/>
          <w:sz w:val="22"/>
          <w:szCs w:val="22"/>
          <w:lang w:val="lv-LV"/>
        </w:rPr>
      </w:pPr>
      <w:r w:rsidRPr="00B05049">
        <w:rPr>
          <w:rFonts w:ascii="Century Gothic" w:hAnsi="Century Gothic"/>
          <w:sz w:val="22"/>
          <w:szCs w:val="22"/>
          <w:lang w:val="lv-LV"/>
        </w:rPr>
        <w:t xml:space="preserve">Kopsapulces vadītājs </w:t>
      </w:r>
      <w:r w:rsidR="004300E9" w:rsidRPr="00B05049">
        <w:rPr>
          <w:rFonts w:ascii="Century Gothic" w:hAnsi="Century Gothic"/>
          <w:sz w:val="22"/>
          <w:szCs w:val="22"/>
          <w:lang w:val="lv-LV"/>
        </w:rPr>
        <w:t>i</w:t>
      </w:r>
      <w:r w:rsidR="008637D1" w:rsidRPr="00B05049">
        <w:rPr>
          <w:rFonts w:ascii="Century Gothic" w:hAnsi="Century Gothic"/>
          <w:sz w:val="22"/>
          <w:szCs w:val="22"/>
          <w:lang w:val="lv-LV"/>
        </w:rPr>
        <w:t>nformē</w:t>
      </w:r>
      <w:r w:rsidR="00036AFA" w:rsidRPr="00B05049">
        <w:rPr>
          <w:rFonts w:ascii="Century Gothic" w:hAnsi="Century Gothic"/>
          <w:sz w:val="22"/>
          <w:szCs w:val="22"/>
          <w:lang w:val="lv-LV"/>
        </w:rPr>
        <w:t>, ka</w:t>
      </w:r>
      <w:r w:rsidR="008637D1" w:rsidRPr="00B05049">
        <w:rPr>
          <w:rFonts w:ascii="Century Gothic" w:hAnsi="Century Gothic"/>
          <w:sz w:val="22"/>
          <w:szCs w:val="22"/>
          <w:lang w:val="lv-LV"/>
        </w:rPr>
        <w:t xml:space="preserve"> ņemot vērā, ka dzīvojamās mājas atsavināmās zemes izpirkšana tiek finansēta</w:t>
      </w:r>
      <w:r w:rsidR="00E504C4" w:rsidRPr="00B05049">
        <w:rPr>
          <w:rFonts w:ascii="Century Gothic" w:hAnsi="Century Gothic"/>
          <w:sz w:val="22"/>
          <w:szCs w:val="22"/>
          <w:lang w:val="lv-LV"/>
        </w:rPr>
        <w:t xml:space="preserve"> </w:t>
      </w:r>
      <w:r w:rsidR="008637D1" w:rsidRPr="00B05049">
        <w:rPr>
          <w:rFonts w:ascii="Century Gothic" w:hAnsi="Century Gothic"/>
          <w:sz w:val="22"/>
          <w:szCs w:val="22"/>
          <w:lang w:val="lv-LV"/>
        </w:rPr>
        <w:t xml:space="preserve">PROGRAMMAS ietvaros, nepieciešams noteikt, ka aizdevuma atmaksu nodrošina dzīvokļu īpašnieki, saskaņā ar </w:t>
      </w:r>
      <w:r w:rsidR="3F90AAE9" w:rsidRPr="00B05049">
        <w:rPr>
          <w:rFonts w:ascii="Century Gothic" w:hAnsi="Century Gothic" w:cs="Arial"/>
          <w:sz w:val="22"/>
          <w:szCs w:val="22"/>
          <w:shd w:val="clear" w:color="auto" w:fill="FFFFFF"/>
          <w:lang w:val="lv-LV"/>
        </w:rPr>
        <w:t xml:space="preserve"> aizdevuma līguma nosacījumiem</w:t>
      </w:r>
      <w:r w:rsidR="004300E9" w:rsidRPr="00B05049">
        <w:rPr>
          <w:rFonts w:ascii="Century Gothic" w:hAnsi="Century Gothic"/>
          <w:sz w:val="22"/>
          <w:szCs w:val="22"/>
          <w:lang w:val="lv-LV"/>
        </w:rPr>
        <w:t xml:space="preserve">. </w:t>
      </w:r>
    </w:p>
    <w:p w14:paraId="25EF0288" w14:textId="77777777" w:rsidR="001B31FA" w:rsidRDefault="004300E9" w:rsidP="001B31FA">
      <w:pPr>
        <w:pStyle w:val="ListParagraph"/>
        <w:ind w:left="1004" w:right="-99"/>
        <w:jc w:val="both"/>
        <w:rPr>
          <w:rFonts w:ascii="Century Gothic" w:hAnsi="Century Gothic"/>
          <w:sz w:val="22"/>
          <w:szCs w:val="22"/>
          <w:lang w:val="lv-LV"/>
        </w:rPr>
      </w:pPr>
      <w:r w:rsidRPr="00B05049">
        <w:rPr>
          <w:rFonts w:ascii="Century Gothic" w:hAnsi="Century Gothic"/>
          <w:sz w:val="22"/>
          <w:szCs w:val="22"/>
          <w:lang w:val="lv-LV"/>
        </w:rPr>
        <w:t>Kopsapulces vadītājs I</w:t>
      </w:r>
      <w:r w:rsidR="008637D1" w:rsidRPr="00B05049">
        <w:rPr>
          <w:rFonts w:ascii="Century Gothic" w:hAnsi="Century Gothic"/>
          <w:sz w:val="22"/>
          <w:szCs w:val="22"/>
          <w:lang w:val="lv-LV"/>
        </w:rPr>
        <w:t>erosina apstiprināt</w:t>
      </w:r>
      <w:r w:rsidR="008637D1" w:rsidRPr="00B05049">
        <w:rPr>
          <w:rFonts w:ascii="Century Gothic" w:hAnsi="Century Gothic"/>
          <w:b/>
          <w:sz w:val="22"/>
          <w:szCs w:val="22"/>
          <w:lang w:val="lv-LV"/>
        </w:rPr>
        <w:t xml:space="preserve"> </w:t>
      </w:r>
      <w:r w:rsidR="008637D1" w:rsidRPr="00B05049">
        <w:rPr>
          <w:rFonts w:ascii="Century Gothic" w:hAnsi="Century Gothic"/>
          <w:sz w:val="22"/>
          <w:szCs w:val="22"/>
          <w:lang w:val="lv-LV"/>
        </w:rPr>
        <w:t>aizdevuma līguma saistību dzēšanai novirzāmā ikmēneša maksājuma apmēru, noteikt kredītiestādes kontu, kurā naudas līdzekļi ieskaitāmi, kā arī noteikt naudas līdzekļu izmantošanas kārtību</w:t>
      </w:r>
      <w:r w:rsidR="00B723E1" w:rsidRPr="00B05049">
        <w:rPr>
          <w:rFonts w:ascii="Century Gothic" w:hAnsi="Century Gothic"/>
          <w:sz w:val="22"/>
          <w:szCs w:val="22"/>
          <w:lang w:val="lv-LV"/>
        </w:rPr>
        <w:t xml:space="preserve"> un maksājuma paaugstināšanas nosacījumus</w:t>
      </w:r>
      <w:r w:rsidR="001B31FA">
        <w:rPr>
          <w:rFonts w:ascii="Century Gothic" w:hAnsi="Century Gothic"/>
          <w:sz w:val="22"/>
          <w:szCs w:val="22"/>
          <w:lang w:val="lv-LV"/>
        </w:rPr>
        <w:t>.</w:t>
      </w:r>
    </w:p>
    <w:p w14:paraId="6952B789" w14:textId="2FE01748" w:rsidR="001B31FA" w:rsidRPr="00D10282" w:rsidRDefault="001B31FA" w:rsidP="00D10282">
      <w:pPr>
        <w:pStyle w:val="ListParagraph"/>
        <w:ind w:left="1004" w:right="-99"/>
        <w:jc w:val="both"/>
        <w:rPr>
          <w:rFonts w:ascii="Century Gothic" w:hAnsi="Century Gothic"/>
          <w:sz w:val="22"/>
          <w:szCs w:val="22"/>
          <w:lang w:val="lv-LV"/>
        </w:rPr>
      </w:pPr>
      <w:r w:rsidRPr="004F7811">
        <w:rPr>
          <w:rFonts w:ascii="Century Gothic" w:hAnsi="Century Gothic"/>
          <w:color w:val="FF0000"/>
          <w:sz w:val="22"/>
          <w:szCs w:val="22"/>
          <w:lang w:val="lv-LV"/>
        </w:rPr>
        <w:t>Kopsapulces vadītājs informē, ka ar aizdevuma atmaksu saistītos maksājumus no dzīvokļu īpašniekiem iekasēs daudzdzīvokļu mājas pārvaldnieks. Pilnvarotā persona un pārvaldnieks slēgs rakstisku vienošanos, kas paredz pārvaldnieka pienākumu novirzīt visus aizdevuma atmaksai paredzētos dzīvokļu īpašnieku veiktos maksājumus saistību segšanai, kas izriet no FINANSĒTĀJA aizdevuma līguma. </w:t>
      </w:r>
      <w:r w:rsidRPr="004F7811">
        <w:rPr>
          <w:rStyle w:val="FootnoteReference"/>
          <w:rFonts w:ascii="Century Gothic" w:hAnsi="Century Gothic"/>
          <w:color w:val="FF0000"/>
          <w:sz w:val="22"/>
          <w:szCs w:val="22"/>
          <w:lang w:val="lv-LV"/>
        </w:rPr>
        <w:footnoteReference w:id="7"/>
      </w:r>
    </w:p>
    <w:p w14:paraId="06F47E88" w14:textId="77777777" w:rsidR="004300E9" w:rsidRPr="001B31FA" w:rsidRDefault="004300E9" w:rsidP="00D10282">
      <w:pPr>
        <w:pStyle w:val="ListParagraph"/>
        <w:ind w:left="1004" w:right="-99"/>
        <w:jc w:val="both"/>
        <w:rPr>
          <w:lang w:val="lv-LV"/>
        </w:rPr>
      </w:pPr>
    </w:p>
    <w:p w14:paraId="6640B3BD" w14:textId="09E3414F" w:rsidR="004F7811" w:rsidRPr="00BE2F9A" w:rsidRDefault="004F7811" w:rsidP="004F7811">
      <w:pPr>
        <w:numPr>
          <w:ilvl w:val="1"/>
          <w:numId w:val="3"/>
        </w:numPr>
        <w:jc w:val="both"/>
        <w:rPr>
          <w:rFonts w:ascii="Century Gothic" w:hAnsi="Century Gothic"/>
          <w:color w:val="FF0000"/>
          <w:sz w:val="22"/>
          <w:szCs w:val="22"/>
          <w:lang w:val="lv-LV"/>
        </w:rPr>
      </w:pPr>
      <w:r w:rsidRPr="00BE2F9A">
        <w:rPr>
          <w:rFonts w:ascii="Century Gothic" w:hAnsi="Century Gothic"/>
          <w:color w:val="FF0000"/>
          <w:sz w:val="22"/>
          <w:szCs w:val="22"/>
          <w:lang w:val="lv-LV"/>
        </w:rPr>
        <w:t xml:space="preserve">Kopsapulces vadītājs informē, ka gadījumā, ja dzīvokļu īpašnieku kopība aizdevuma līguma darbības laikā pieņems lēmumu par pilnvarotās personas ________________ </w:t>
      </w:r>
      <w:r w:rsidRPr="00BE2F9A">
        <w:rPr>
          <w:rFonts w:ascii="Century Gothic" w:hAnsi="Century Gothic"/>
          <w:i/>
          <w:color w:val="FF0000"/>
          <w:sz w:val="22"/>
          <w:szCs w:val="22"/>
          <w:lang w:val="lv-LV"/>
        </w:rPr>
        <w:t>[fiziskai personai vārds, uzvārds, personas kods , juridiskai personai -</w:t>
      </w:r>
      <w:r w:rsidRPr="00BE2F9A">
        <w:rPr>
          <w:i/>
          <w:color w:val="FF0000"/>
          <w:sz w:val="22"/>
          <w:szCs w:val="22"/>
          <w:lang w:val="lv-LV"/>
        </w:rPr>
        <w:t xml:space="preserve"> </w:t>
      </w:r>
      <w:r w:rsidRPr="00BE2F9A">
        <w:rPr>
          <w:rFonts w:ascii="Century Gothic" w:hAnsi="Century Gothic"/>
          <w:i/>
          <w:color w:val="FF0000"/>
          <w:sz w:val="22"/>
          <w:szCs w:val="22"/>
          <w:lang w:val="lv-LV"/>
        </w:rPr>
        <w:t xml:space="preserve">nosaukums un vienotās reģistrācijas nr.] </w:t>
      </w:r>
      <w:r w:rsidRPr="00BE2F9A">
        <w:rPr>
          <w:rFonts w:ascii="Century Gothic" w:hAnsi="Century Gothic"/>
          <w:color w:val="FF0000"/>
          <w:sz w:val="22"/>
          <w:szCs w:val="22"/>
          <w:lang w:val="lv-LV"/>
        </w:rPr>
        <w:t>maiņu, jaunajai pilnvarotajai personai tiks uzdots nekavējoties informēt par to FINANSĒTĀJU.</w:t>
      </w:r>
      <w:r w:rsidRPr="00BE2F9A">
        <w:rPr>
          <w:rStyle w:val="FootnoteReference"/>
          <w:rFonts w:ascii="Century Gothic" w:hAnsi="Century Gothic"/>
          <w:color w:val="FF0000"/>
          <w:sz w:val="22"/>
          <w:szCs w:val="22"/>
          <w:lang w:val="lv-LV"/>
        </w:rPr>
        <w:footnoteReference w:id="8"/>
      </w:r>
    </w:p>
    <w:p w14:paraId="253F566C" w14:textId="77777777" w:rsidR="004B69BC" w:rsidRPr="00BE2F9A" w:rsidRDefault="004B69BC" w:rsidP="00D10282">
      <w:pPr>
        <w:pStyle w:val="ListParagraph"/>
        <w:ind w:left="1004" w:right="-99"/>
        <w:jc w:val="both"/>
        <w:rPr>
          <w:rFonts w:ascii="Century Gothic" w:hAnsi="Century Gothic"/>
          <w:color w:val="FF0000"/>
          <w:sz w:val="22"/>
          <w:szCs w:val="22"/>
          <w:lang w:val="lv-LV"/>
        </w:rPr>
      </w:pPr>
    </w:p>
    <w:p w14:paraId="02B82F53" w14:textId="5B94FE00" w:rsidR="00BE2F9A" w:rsidRDefault="00BE2F9A" w:rsidP="00BE2F9A">
      <w:pPr>
        <w:pStyle w:val="ListParagraph"/>
        <w:ind w:left="1004" w:right="-99"/>
        <w:jc w:val="both"/>
        <w:rPr>
          <w:rFonts w:ascii="Century Gothic" w:hAnsi="Century Gothic"/>
          <w:color w:val="FF0000"/>
          <w:sz w:val="22"/>
          <w:szCs w:val="22"/>
          <w:lang w:val="lv-LV"/>
        </w:rPr>
      </w:pPr>
      <w:r w:rsidRPr="00BE2F9A">
        <w:rPr>
          <w:rFonts w:ascii="Century Gothic" w:hAnsi="Century Gothic"/>
          <w:color w:val="FF0000"/>
          <w:sz w:val="22"/>
          <w:szCs w:val="22"/>
          <w:lang w:val="lv-LV"/>
        </w:rPr>
        <w:t>V</w:t>
      </w:r>
      <w:r w:rsidR="004F7811" w:rsidRPr="00BE2F9A">
        <w:rPr>
          <w:rFonts w:ascii="Century Gothic" w:hAnsi="Century Gothic"/>
          <w:color w:val="FF0000"/>
          <w:sz w:val="22"/>
          <w:szCs w:val="22"/>
          <w:lang w:val="lv-LV"/>
        </w:rPr>
        <w:t>ai</w:t>
      </w:r>
    </w:p>
    <w:p w14:paraId="4041DB30" w14:textId="2894F5F8" w:rsidR="004F7811" w:rsidRPr="00BE2F9A" w:rsidRDefault="00BE2F9A" w:rsidP="00BE2F9A">
      <w:pPr>
        <w:spacing w:before="240"/>
        <w:ind w:left="993" w:right="-96" w:hanging="709"/>
        <w:jc w:val="both"/>
        <w:rPr>
          <w:rFonts w:ascii="Century Gothic" w:hAnsi="Century Gothic"/>
          <w:color w:val="FF0000"/>
          <w:sz w:val="22"/>
          <w:szCs w:val="22"/>
          <w:lang w:val="lv-LV"/>
        </w:rPr>
      </w:pPr>
      <w:r w:rsidRPr="00BE2F9A">
        <w:rPr>
          <w:rFonts w:ascii="Century Gothic" w:hAnsi="Century Gothic"/>
          <w:b/>
          <w:bCs/>
          <w:color w:val="FF0000"/>
          <w:sz w:val="22"/>
          <w:szCs w:val="22"/>
          <w:lang w:val="lv-LV"/>
        </w:rPr>
        <w:t>1.4.</w:t>
      </w:r>
      <w:r>
        <w:rPr>
          <w:rFonts w:ascii="Century Gothic" w:hAnsi="Century Gothic"/>
          <w:color w:val="FF0000"/>
          <w:sz w:val="22"/>
          <w:szCs w:val="22"/>
          <w:lang w:val="lv-LV"/>
        </w:rPr>
        <w:t xml:space="preserve"> </w:t>
      </w:r>
      <w:r w:rsidR="004F7811" w:rsidRPr="00BE2F9A">
        <w:rPr>
          <w:rFonts w:ascii="Century Gothic" w:hAnsi="Century Gothic"/>
          <w:color w:val="FF0000"/>
          <w:sz w:val="22"/>
          <w:szCs w:val="22"/>
          <w:lang w:val="lv-LV"/>
        </w:rPr>
        <w:t xml:space="preserve">Kopsapulces vadītājs informē, ka gadījumā, ja dzīvokļu īpašnieki aizdevuma līguma darbības laikā pieņems lēmumu par pilnvarotās personas ________________ </w:t>
      </w:r>
      <w:r w:rsidR="004F7811" w:rsidRPr="00BE2F9A">
        <w:rPr>
          <w:rFonts w:ascii="Century Gothic" w:hAnsi="Century Gothic"/>
          <w:i/>
          <w:color w:val="FF0000"/>
          <w:sz w:val="22"/>
          <w:szCs w:val="22"/>
          <w:lang w:val="lv-LV"/>
        </w:rPr>
        <w:t xml:space="preserve">[fiziskai personai - vārds, uzvārds, personas kods, juridiskai personai - nosaukums un vienotās reģistrācijas nr.] </w:t>
      </w:r>
      <w:r w:rsidR="004F7811" w:rsidRPr="00BE2F9A">
        <w:rPr>
          <w:rFonts w:ascii="Century Gothic" w:hAnsi="Century Gothic"/>
          <w:color w:val="FF0000"/>
          <w:sz w:val="22"/>
          <w:szCs w:val="22"/>
          <w:lang w:val="lv-LV"/>
        </w:rPr>
        <w:t>maiņu, nepieciešams, lai jaunā pilnvarotā persona noslēgtu pārjaunojuma līgumu</w:t>
      </w:r>
      <w:r w:rsidR="004F7811" w:rsidRPr="00BE2F9A">
        <w:rPr>
          <w:rFonts w:ascii="Century Gothic" w:hAnsi="Century Gothic"/>
          <w:i/>
          <w:color w:val="FF0000"/>
          <w:sz w:val="22"/>
          <w:szCs w:val="22"/>
          <w:lang w:val="lv-LV"/>
        </w:rPr>
        <w:t xml:space="preserve"> </w:t>
      </w:r>
      <w:r w:rsidR="004F7811" w:rsidRPr="00BE2F9A">
        <w:rPr>
          <w:rFonts w:ascii="Century Gothic" w:hAnsi="Century Gothic"/>
          <w:color w:val="FF0000"/>
          <w:sz w:val="22"/>
          <w:szCs w:val="22"/>
          <w:lang w:val="lv-LV"/>
        </w:rPr>
        <w:t>FINANSĒTĀJA aizdevuma līgumam, uzņemoties saistības, kas izriet no FINANSĒTĀJA aizdevuma līguma, kā arī  nodrošinātu šo līgumu saistību izpildi. Tāpat nepieciešams noteikt, ka dzīvokļu īpašnieki turpinās atmaksāt FINANSĒTĀJA aizdevuma līguma saistību dzēšanai nepieciešamos maksājumus līdz pārjaunojuma līguma noslēgšanai un pēc pārjaunojuma līguma noslēgšanas;</w:t>
      </w:r>
    </w:p>
    <w:p w14:paraId="39828A9E" w14:textId="1FBF8837" w:rsidR="004F7811" w:rsidRPr="004B69BC" w:rsidRDefault="004F7811" w:rsidP="004F7811">
      <w:pPr>
        <w:pStyle w:val="ListParagraph"/>
        <w:ind w:left="1004" w:right="-99"/>
        <w:jc w:val="both"/>
        <w:rPr>
          <w:rFonts w:ascii="Century Gothic" w:hAnsi="Century Gothic"/>
          <w:color w:val="FF0000"/>
          <w:sz w:val="22"/>
          <w:szCs w:val="22"/>
          <w:lang w:val="lv-LV"/>
        </w:rPr>
      </w:pPr>
      <w:r w:rsidRPr="00BE2F9A">
        <w:rPr>
          <w:rFonts w:ascii="Century Gothic" w:hAnsi="Century Gothic"/>
          <w:color w:val="FF0000"/>
          <w:sz w:val="22"/>
          <w:szCs w:val="22"/>
          <w:lang w:val="lv-LV"/>
        </w:rPr>
        <w:t xml:space="preserve">Kopsapulces vadītājs ierosina apstiprināt, ka veicot pilnvarotās personas ________________ </w:t>
      </w:r>
      <w:r w:rsidRPr="00BE2F9A">
        <w:rPr>
          <w:rFonts w:ascii="Century Gothic" w:hAnsi="Century Gothic"/>
          <w:i/>
          <w:color w:val="FF0000"/>
          <w:sz w:val="22"/>
          <w:szCs w:val="22"/>
          <w:lang w:val="lv-LV"/>
        </w:rPr>
        <w:t>[</w:t>
      </w:r>
      <w:r w:rsidR="004B69BC" w:rsidRPr="00BE2F9A">
        <w:rPr>
          <w:rFonts w:ascii="Century Gothic" w:hAnsi="Century Gothic"/>
          <w:i/>
          <w:color w:val="FF0000"/>
          <w:sz w:val="22"/>
          <w:szCs w:val="22"/>
          <w:lang w:val="lv-LV"/>
        </w:rPr>
        <w:t>fiziskai personai - vārds, uzvārds, personas kods, juridiskai personai -</w:t>
      </w:r>
      <w:r w:rsidRPr="00BE2F9A">
        <w:rPr>
          <w:rFonts w:ascii="Century Gothic" w:hAnsi="Century Gothic"/>
          <w:i/>
          <w:color w:val="FF0000"/>
          <w:sz w:val="22"/>
          <w:szCs w:val="22"/>
          <w:lang w:val="lv-LV"/>
        </w:rPr>
        <w:t>nosaukums un vienotās reģistrācijas nr.]</w:t>
      </w:r>
      <w:r w:rsidRPr="00BE2F9A">
        <w:rPr>
          <w:rFonts w:ascii="Century Gothic" w:hAnsi="Century Gothic"/>
          <w:color w:val="FF0000"/>
          <w:sz w:val="22"/>
          <w:szCs w:val="22"/>
          <w:lang w:val="lv-LV"/>
        </w:rPr>
        <w:t xml:space="preserve"> nomaiņu, jaunajai pilnvarotajai personai tiek uzdots un tai ir pienākums uzņemties visas saistības, kas izriet no FINANSĒTĀJA aizdevuma līguma.</w:t>
      </w:r>
      <w:r w:rsidRPr="00BE2F9A">
        <w:rPr>
          <w:rStyle w:val="FootnoteTextChar"/>
          <w:rFonts w:ascii="Century Gothic" w:hAnsi="Century Gothic"/>
          <w:color w:val="FF0000"/>
          <w:sz w:val="22"/>
          <w:szCs w:val="22"/>
          <w:lang w:val="lv-LV"/>
        </w:rPr>
        <w:t xml:space="preserve"> </w:t>
      </w:r>
      <w:r w:rsidRPr="00BE2F9A">
        <w:rPr>
          <w:rStyle w:val="FootnoteReference"/>
          <w:rFonts w:ascii="Century Gothic" w:hAnsi="Century Gothic"/>
          <w:color w:val="FF0000"/>
          <w:sz w:val="22"/>
          <w:szCs w:val="22"/>
          <w:lang w:val="lv-LV"/>
        </w:rPr>
        <w:footnoteReference w:id="9"/>
      </w:r>
    </w:p>
    <w:p w14:paraId="09A76BB1" w14:textId="600CA27E" w:rsidR="004F7811" w:rsidRPr="004F7811" w:rsidRDefault="004F7811" w:rsidP="004F7811">
      <w:pPr>
        <w:ind w:left="284" w:right="-99"/>
        <w:jc w:val="both"/>
        <w:rPr>
          <w:rFonts w:ascii="Century Gothic" w:hAnsi="Century Gothic"/>
          <w:b/>
          <w:bCs/>
          <w:sz w:val="22"/>
          <w:szCs w:val="22"/>
          <w:lang w:val="lv-LV"/>
        </w:rPr>
      </w:pPr>
    </w:p>
    <w:p w14:paraId="281265F0" w14:textId="77777777" w:rsidR="00E504C4" w:rsidRPr="00B05049" w:rsidRDefault="00E504C4" w:rsidP="00D10282">
      <w:pPr>
        <w:ind w:right="-99"/>
        <w:jc w:val="both"/>
        <w:rPr>
          <w:rFonts w:ascii="Century Gothic" w:hAnsi="Century Gothic"/>
          <w:sz w:val="22"/>
          <w:szCs w:val="22"/>
          <w:lang w:val="lv-LV"/>
        </w:rPr>
      </w:pPr>
    </w:p>
    <w:p w14:paraId="1507CE42" w14:textId="2D516EBF" w:rsidR="004300E9" w:rsidRPr="00B05049" w:rsidRDefault="004C0A15" w:rsidP="00D10282">
      <w:pPr>
        <w:ind w:right="-99"/>
        <w:jc w:val="both"/>
        <w:rPr>
          <w:rFonts w:ascii="Century Gothic" w:hAnsi="Century Gothic"/>
          <w:b/>
          <w:sz w:val="22"/>
          <w:szCs w:val="22"/>
          <w:u w:val="single"/>
          <w:lang w:val="lv-LV"/>
        </w:rPr>
      </w:pPr>
      <w:r w:rsidRPr="00B05049">
        <w:rPr>
          <w:rFonts w:ascii="Century Gothic" w:hAnsi="Century Gothic"/>
          <w:b/>
          <w:sz w:val="22"/>
          <w:szCs w:val="22"/>
          <w:u w:val="single"/>
          <w:lang w:val="lv-LV"/>
        </w:rPr>
        <w:t>Kopsapulce, noklausījusies un izvērtējusi sniegto informāciju par  darba k</w:t>
      </w:r>
      <w:r w:rsidR="004255E4" w:rsidRPr="00B05049">
        <w:rPr>
          <w:rFonts w:ascii="Century Gothic" w:hAnsi="Century Gothic"/>
          <w:b/>
          <w:sz w:val="22"/>
          <w:szCs w:val="22"/>
          <w:u w:val="single"/>
          <w:lang w:val="lv-LV"/>
        </w:rPr>
        <w:t>ā</w:t>
      </w:r>
      <w:r w:rsidRPr="00B05049">
        <w:rPr>
          <w:rFonts w:ascii="Century Gothic" w:hAnsi="Century Gothic"/>
          <w:b/>
          <w:sz w:val="22"/>
          <w:szCs w:val="22"/>
          <w:u w:val="single"/>
          <w:lang w:val="lv-LV"/>
        </w:rPr>
        <w:t>rtības jautājumu, nolēma:</w:t>
      </w:r>
    </w:p>
    <w:p w14:paraId="7F26F011" w14:textId="77777777" w:rsidR="004C0A15" w:rsidRPr="00B05049" w:rsidRDefault="004C0A15" w:rsidP="004300E9">
      <w:pPr>
        <w:ind w:right="-536"/>
        <w:jc w:val="both"/>
        <w:rPr>
          <w:rFonts w:ascii="Century Gothic" w:hAnsi="Century Gothic"/>
          <w:sz w:val="22"/>
          <w:szCs w:val="22"/>
          <w:lang w:val="lv-LV"/>
        </w:rPr>
      </w:pPr>
    </w:p>
    <w:p w14:paraId="571B403D" w14:textId="2BF0D07D" w:rsidR="008637D1" w:rsidRPr="00B05049" w:rsidRDefault="004C0A15" w:rsidP="00C24E02">
      <w:pPr>
        <w:pStyle w:val="ListParagraph"/>
        <w:numPr>
          <w:ilvl w:val="0"/>
          <w:numId w:val="6"/>
        </w:numPr>
        <w:ind w:right="-536"/>
        <w:jc w:val="both"/>
        <w:rPr>
          <w:rFonts w:ascii="Century Gothic" w:hAnsi="Century Gothic"/>
          <w:sz w:val="22"/>
          <w:szCs w:val="22"/>
          <w:lang w:val="lv-LV"/>
        </w:rPr>
      </w:pPr>
      <w:r w:rsidRPr="00B05049">
        <w:rPr>
          <w:rFonts w:ascii="Century Gothic" w:hAnsi="Century Gothic"/>
          <w:b/>
          <w:sz w:val="22"/>
          <w:szCs w:val="22"/>
          <w:lang w:val="lv-LV"/>
        </w:rPr>
        <w:t xml:space="preserve">Apstiprināt </w:t>
      </w:r>
      <w:r w:rsidR="00F47C55" w:rsidRPr="00B05049">
        <w:rPr>
          <w:rFonts w:ascii="Century Gothic" w:hAnsi="Century Gothic"/>
          <w:b/>
          <w:sz w:val="22"/>
          <w:szCs w:val="22"/>
          <w:lang w:val="lv-LV"/>
        </w:rPr>
        <w:t>šādu atsavināmās zemes izpirkšanas finansēšanu:</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32"/>
        <w:gridCol w:w="4302"/>
        <w:gridCol w:w="4336"/>
      </w:tblGrid>
      <w:tr w:rsidR="009A6974" w:rsidRPr="00B05049" w14:paraId="46E9DF92" w14:textId="77777777" w:rsidTr="00D10282">
        <w:tc>
          <w:tcPr>
            <w:tcW w:w="1002" w:type="dxa"/>
            <w:gridSpan w:val="2"/>
          </w:tcPr>
          <w:p w14:paraId="23803A06" w14:textId="6FB175D9" w:rsidR="009A6974" w:rsidRPr="00B05049" w:rsidRDefault="00F47C55" w:rsidP="00F47C55">
            <w:pPr>
              <w:pStyle w:val="NormalWeb"/>
              <w:spacing w:before="0" w:beforeAutospacing="0" w:after="0" w:afterAutospacing="0"/>
              <w:ind w:right="-48"/>
              <w:rPr>
                <w:rFonts w:ascii="Century Gothic" w:hAnsi="Century Gothic"/>
                <w:b/>
                <w:sz w:val="22"/>
                <w:szCs w:val="22"/>
                <w:lang w:val="lv-LV"/>
              </w:rPr>
            </w:pPr>
            <w:r w:rsidRPr="00B05049">
              <w:rPr>
                <w:rFonts w:ascii="Century Gothic" w:hAnsi="Century Gothic"/>
                <w:b/>
                <w:sz w:val="22"/>
                <w:szCs w:val="22"/>
                <w:lang w:val="lv-LV"/>
              </w:rPr>
              <w:t>1.1.</w:t>
            </w:r>
          </w:p>
        </w:tc>
        <w:tc>
          <w:tcPr>
            <w:tcW w:w="8638" w:type="dxa"/>
            <w:gridSpan w:val="2"/>
            <w:shd w:val="clear" w:color="auto" w:fill="auto"/>
          </w:tcPr>
          <w:p w14:paraId="20C836B1" w14:textId="53C6E413" w:rsidR="009A6974" w:rsidRPr="00B05049" w:rsidRDefault="00643E02" w:rsidP="009A6974">
            <w:pPr>
              <w:pStyle w:val="NormalWeb"/>
              <w:spacing w:before="0" w:beforeAutospacing="0" w:after="0" w:afterAutospacing="0"/>
              <w:jc w:val="both"/>
              <w:rPr>
                <w:rFonts w:ascii="Century Gothic" w:hAnsi="Century Gothic"/>
                <w:b/>
                <w:sz w:val="22"/>
                <w:szCs w:val="22"/>
                <w:lang w:val="lv-LV"/>
              </w:rPr>
            </w:pPr>
            <w:r w:rsidRPr="00B05049">
              <w:rPr>
                <w:rFonts w:ascii="Century Gothic" w:hAnsi="Century Gothic"/>
                <w:b/>
                <w:sz w:val="22"/>
                <w:szCs w:val="22"/>
                <w:lang w:val="lv-LV"/>
              </w:rPr>
              <w:t>Šī kopsapulces protokola pielikumā Nr.2 f</w:t>
            </w:r>
            <w:r w:rsidR="009A6974" w:rsidRPr="00B05049">
              <w:rPr>
                <w:rFonts w:ascii="Century Gothic" w:hAnsi="Century Gothic"/>
                <w:b/>
                <w:sz w:val="22"/>
                <w:szCs w:val="22"/>
                <w:lang w:val="lv-LV"/>
              </w:rPr>
              <w:t>iksēt tos dzīvokļu īpa</w:t>
            </w:r>
            <w:r w:rsidR="004726B2" w:rsidRPr="00B05049">
              <w:rPr>
                <w:rFonts w:ascii="Century Gothic" w:hAnsi="Century Gothic"/>
                <w:b/>
                <w:sz w:val="22"/>
                <w:szCs w:val="22"/>
                <w:lang w:val="lv-LV"/>
              </w:rPr>
              <w:t>šumus</w:t>
            </w:r>
            <w:r w:rsidR="009A6974" w:rsidRPr="00B05049">
              <w:rPr>
                <w:rFonts w:ascii="Century Gothic" w:hAnsi="Century Gothic"/>
                <w:b/>
                <w:sz w:val="22"/>
                <w:szCs w:val="22"/>
                <w:lang w:val="lv-LV"/>
              </w:rPr>
              <w:t>:</w:t>
            </w:r>
          </w:p>
          <w:p w14:paraId="5F55B0EB" w14:textId="42E9F9E6" w:rsidR="00F47C55" w:rsidRPr="00B05049" w:rsidRDefault="009A6974" w:rsidP="00C24E02">
            <w:pPr>
              <w:pStyle w:val="NormalWeb"/>
              <w:numPr>
                <w:ilvl w:val="2"/>
                <w:numId w:val="4"/>
              </w:numPr>
              <w:spacing w:before="0" w:beforeAutospacing="0" w:after="0" w:afterAutospacing="0"/>
              <w:jc w:val="both"/>
              <w:rPr>
                <w:rFonts w:ascii="Century Gothic" w:hAnsi="Century Gothic"/>
                <w:b/>
                <w:bCs/>
                <w:sz w:val="22"/>
                <w:szCs w:val="22"/>
                <w:lang w:val="lv-LV"/>
              </w:rPr>
            </w:pPr>
            <w:r w:rsidRPr="00B05049">
              <w:rPr>
                <w:rFonts w:ascii="Century Gothic" w:hAnsi="Century Gothic"/>
                <w:b/>
                <w:bCs/>
                <w:sz w:val="22"/>
                <w:szCs w:val="22"/>
                <w:lang w:val="lv-LV"/>
              </w:rPr>
              <w:t>kuri</w:t>
            </w:r>
            <w:r w:rsidR="004726B2" w:rsidRPr="00B05049">
              <w:rPr>
                <w:rFonts w:ascii="Century Gothic" w:hAnsi="Century Gothic"/>
                <w:b/>
                <w:bCs/>
                <w:sz w:val="22"/>
                <w:szCs w:val="22"/>
                <w:lang w:val="lv-LV"/>
              </w:rPr>
              <w:t>em</w:t>
            </w:r>
            <w:r w:rsidRPr="00B05049">
              <w:rPr>
                <w:rFonts w:ascii="Century Gothic" w:hAnsi="Century Gothic"/>
                <w:b/>
                <w:bCs/>
                <w:sz w:val="22"/>
                <w:szCs w:val="22"/>
                <w:lang w:val="lv-LV"/>
              </w:rPr>
              <w:t xml:space="preserve"> atsavināšanas cenas daļu maksā </w:t>
            </w:r>
            <w:r w:rsidR="004726B2" w:rsidRPr="00B05049">
              <w:rPr>
                <w:rFonts w:ascii="Century Gothic" w:hAnsi="Century Gothic"/>
                <w:b/>
                <w:bCs/>
                <w:sz w:val="22"/>
                <w:szCs w:val="22"/>
                <w:lang w:val="lv-LV"/>
              </w:rPr>
              <w:t xml:space="preserve">dzīvokļu īpašnieki </w:t>
            </w:r>
            <w:r w:rsidRPr="00B05049">
              <w:rPr>
                <w:rFonts w:ascii="Century Gothic" w:hAnsi="Century Gothic"/>
                <w:b/>
                <w:bCs/>
                <w:sz w:val="22"/>
                <w:szCs w:val="22"/>
                <w:lang w:val="lv-LV"/>
              </w:rPr>
              <w:t>no saviem līdzekļiem</w:t>
            </w:r>
            <w:r w:rsidR="00146BA5">
              <w:rPr>
                <w:rFonts w:ascii="Century Gothic" w:hAnsi="Century Gothic"/>
                <w:b/>
                <w:bCs/>
                <w:sz w:val="22"/>
                <w:szCs w:val="22"/>
                <w:lang w:val="lv-LV"/>
              </w:rPr>
              <w:t>; </w:t>
            </w:r>
            <w:r w:rsidRPr="00B05049">
              <w:rPr>
                <w:rStyle w:val="FootnoteReference"/>
                <w:rFonts w:ascii="Century Gothic" w:hAnsi="Century Gothic"/>
                <w:b/>
                <w:bCs/>
                <w:sz w:val="22"/>
                <w:szCs w:val="22"/>
                <w:lang w:val="lv-LV"/>
              </w:rPr>
              <w:footnoteReference w:id="10"/>
            </w:r>
          </w:p>
          <w:p w14:paraId="093EBD1E" w14:textId="2524D71B" w:rsidR="009A6974" w:rsidRPr="00B05049" w:rsidRDefault="009A6974" w:rsidP="00C24E02">
            <w:pPr>
              <w:pStyle w:val="NormalWeb"/>
              <w:numPr>
                <w:ilvl w:val="2"/>
                <w:numId w:val="4"/>
              </w:numPr>
              <w:spacing w:before="0" w:beforeAutospacing="0" w:after="0" w:afterAutospacing="0"/>
              <w:jc w:val="both"/>
              <w:rPr>
                <w:rFonts w:ascii="Century Gothic" w:hAnsi="Century Gothic"/>
                <w:b/>
                <w:bCs/>
                <w:sz w:val="22"/>
                <w:szCs w:val="22"/>
                <w:lang w:val="lv-LV"/>
              </w:rPr>
            </w:pPr>
            <w:r w:rsidRPr="00B05049">
              <w:rPr>
                <w:rFonts w:ascii="Century Gothic" w:hAnsi="Century Gothic"/>
                <w:b/>
                <w:sz w:val="22"/>
                <w:szCs w:val="22"/>
                <w:lang w:val="lv-LV"/>
              </w:rPr>
              <w:t>kuriem nepieciešams aizdevums savas atsavināšanas cenas daļas (pilnai vai daļējai) samaksai</w:t>
            </w:r>
            <w:r w:rsidR="00146BA5">
              <w:rPr>
                <w:rFonts w:ascii="Century Gothic" w:hAnsi="Century Gothic"/>
                <w:b/>
                <w:sz w:val="22"/>
                <w:szCs w:val="22"/>
                <w:lang w:val="lv-LV"/>
              </w:rPr>
              <w:t>; </w:t>
            </w:r>
            <w:r w:rsidRPr="00B05049">
              <w:rPr>
                <w:rStyle w:val="FootnoteReference"/>
                <w:rFonts w:ascii="Century Gothic" w:hAnsi="Century Gothic"/>
                <w:b/>
                <w:sz w:val="22"/>
                <w:szCs w:val="22"/>
                <w:lang w:val="lv-LV"/>
              </w:rPr>
              <w:footnoteReference w:id="11"/>
            </w:r>
          </w:p>
        </w:tc>
      </w:tr>
      <w:tr w:rsidR="00B34CD8" w:rsidRPr="00B05049" w14:paraId="7CCFE4B7" w14:textId="77777777" w:rsidTr="00D10282">
        <w:tc>
          <w:tcPr>
            <w:tcW w:w="1002" w:type="dxa"/>
            <w:gridSpan w:val="2"/>
          </w:tcPr>
          <w:p w14:paraId="26CC7706" w14:textId="42B6FDDC" w:rsidR="00F147A6" w:rsidRPr="00B05049" w:rsidRDefault="00F47C55" w:rsidP="00071001">
            <w:pPr>
              <w:pStyle w:val="NormalWeb"/>
              <w:spacing w:before="0" w:beforeAutospacing="0" w:after="0" w:afterAutospacing="0"/>
              <w:ind w:right="-48"/>
              <w:rPr>
                <w:rFonts w:ascii="Century Gothic" w:hAnsi="Century Gothic"/>
                <w:b/>
                <w:sz w:val="22"/>
                <w:szCs w:val="22"/>
                <w:lang w:val="lv-LV"/>
              </w:rPr>
            </w:pPr>
            <w:r w:rsidRPr="00B05049">
              <w:rPr>
                <w:rFonts w:ascii="Century Gothic" w:hAnsi="Century Gothic"/>
                <w:b/>
                <w:sz w:val="22"/>
                <w:szCs w:val="22"/>
                <w:lang w:val="lv-LV"/>
              </w:rPr>
              <w:t>1.2.</w:t>
            </w:r>
          </w:p>
        </w:tc>
        <w:tc>
          <w:tcPr>
            <w:tcW w:w="8638" w:type="dxa"/>
            <w:gridSpan w:val="2"/>
            <w:shd w:val="clear" w:color="auto" w:fill="auto"/>
          </w:tcPr>
          <w:p w14:paraId="4B7C5B85" w14:textId="40DC1F9D" w:rsidR="00F147A6" w:rsidRPr="00B05049" w:rsidRDefault="00F47C55" w:rsidP="00F147A6">
            <w:pPr>
              <w:pStyle w:val="NormalWeb"/>
              <w:spacing w:before="0" w:beforeAutospacing="0" w:after="0" w:afterAutospacing="0"/>
              <w:jc w:val="both"/>
              <w:rPr>
                <w:rFonts w:ascii="Century Gothic" w:hAnsi="Century Gothic"/>
                <w:b/>
                <w:sz w:val="22"/>
                <w:szCs w:val="22"/>
                <w:lang w:val="lv-LV"/>
              </w:rPr>
            </w:pPr>
            <w:r w:rsidRPr="00B05049">
              <w:rPr>
                <w:rFonts w:ascii="Century Gothic" w:hAnsi="Century Gothic"/>
                <w:b/>
                <w:sz w:val="22"/>
                <w:szCs w:val="22"/>
                <w:lang w:val="lv-LV"/>
              </w:rPr>
              <w:t>Apstiprināt šādus aizdevuma nosacījumus:</w:t>
            </w:r>
          </w:p>
        </w:tc>
      </w:tr>
      <w:tr w:rsidR="00B34CD8" w:rsidRPr="00B05049" w14:paraId="03F1ADC8" w14:textId="77777777" w:rsidTr="00D10282">
        <w:tc>
          <w:tcPr>
            <w:tcW w:w="1002" w:type="dxa"/>
            <w:gridSpan w:val="2"/>
          </w:tcPr>
          <w:p w14:paraId="2986E7CE" w14:textId="284F4953" w:rsidR="00F147A6" w:rsidRPr="00B05049" w:rsidRDefault="00F47C55" w:rsidP="00071001">
            <w:pPr>
              <w:pStyle w:val="NormalWeb"/>
              <w:spacing w:before="0" w:beforeAutospacing="0" w:after="0" w:afterAutospacing="0"/>
              <w:ind w:right="-48"/>
              <w:rPr>
                <w:rFonts w:ascii="Century Gothic" w:hAnsi="Century Gothic"/>
                <w:b/>
                <w:sz w:val="22"/>
                <w:szCs w:val="22"/>
                <w:lang w:val="lv-LV"/>
              </w:rPr>
            </w:pPr>
            <w:r w:rsidRPr="00B05049">
              <w:rPr>
                <w:rFonts w:ascii="Century Gothic" w:hAnsi="Century Gothic"/>
                <w:b/>
                <w:sz w:val="22"/>
                <w:szCs w:val="22"/>
                <w:lang w:val="lv-LV"/>
              </w:rPr>
              <w:t>1.2.1.</w:t>
            </w:r>
          </w:p>
        </w:tc>
        <w:tc>
          <w:tcPr>
            <w:tcW w:w="8638" w:type="dxa"/>
            <w:gridSpan w:val="2"/>
            <w:shd w:val="clear" w:color="auto" w:fill="auto"/>
          </w:tcPr>
          <w:p w14:paraId="1E7830B7" w14:textId="6B24D9D2" w:rsidR="00F147A6" w:rsidRPr="00B05049" w:rsidRDefault="004726B2" w:rsidP="00F147A6">
            <w:pPr>
              <w:pStyle w:val="NormalWeb"/>
              <w:spacing w:before="0" w:beforeAutospacing="0" w:after="0" w:afterAutospacing="0"/>
              <w:jc w:val="both"/>
              <w:rPr>
                <w:rFonts w:ascii="Century Gothic" w:hAnsi="Century Gothic"/>
                <w:b/>
                <w:sz w:val="22"/>
                <w:szCs w:val="22"/>
                <w:lang w:val="lv-LV"/>
              </w:rPr>
            </w:pPr>
            <w:r w:rsidRPr="00B05049">
              <w:rPr>
                <w:rFonts w:ascii="Century Gothic" w:hAnsi="Century Gothic"/>
                <w:b/>
                <w:sz w:val="22"/>
                <w:szCs w:val="22"/>
                <w:lang w:val="lv-LV"/>
              </w:rPr>
              <w:t xml:space="preserve">Pilnvarot _______________ </w:t>
            </w:r>
            <w:r w:rsidRPr="00BE2F9A">
              <w:rPr>
                <w:rFonts w:ascii="Century Gothic" w:hAnsi="Century Gothic"/>
                <w:b/>
                <w:i/>
                <w:color w:val="FF0000"/>
                <w:sz w:val="22"/>
                <w:szCs w:val="22"/>
                <w:lang w:val="lv-LV"/>
              </w:rPr>
              <w:t>[</w:t>
            </w:r>
            <w:r w:rsidR="004F7811" w:rsidRPr="00BE2F9A">
              <w:rPr>
                <w:rFonts w:ascii="Century Gothic" w:hAnsi="Century Gothic"/>
                <w:b/>
                <w:bCs/>
                <w:i/>
                <w:color w:val="FF0000"/>
                <w:sz w:val="22"/>
                <w:szCs w:val="22"/>
                <w:lang w:val="lv-LV"/>
              </w:rPr>
              <w:t>fiziskai personai vārds, uzvārds, personas kods , juridiskai personai</w:t>
            </w:r>
            <w:r w:rsidR="004F7811" w:rsidRPr="00BE2F9A">
              <w:rPr>
                <w:rFonts w:ascii="Century Gothic" w:hAnsi="Century Gothic"/>
                <w:i/>
                <w:color w:val="FF0000"/>
                <w:sz w:val="22"/>
                <w:szCs w:val="22"/>
                <w:lang w:val="lv-LV"/>
              </w:rPr>
              <w:t xml:space="preserve"> -</w:t>
            </w:r>
            <w:r w:rsidR="00BE2F9A">
              <w:rPr>
                <w:rFonts w:ascii="Century Gothic" w:hAnsi="Century Gothic"/>
                <w:i/>
                <w:color w:val="FF0000"/>
                <w:sz w:val="22"/>
                <w:szCs w:val="22"/>
                <w:lang w:val="lv-LV"/>
              </w:rPr>
              <w:t xml:space="preserve"> </w:t>
            </w:r>
            <w:r w:rsidRPr="00B05049">
              <w:rPr>
                <w:rFonts w:ascii="Century Gothic" w:hAnsi="Century Gothic"/>
                <w:b/>
                <w:i/>
                <w:color w:val="FF0000"/>
                <w:sz w:val="22"/>
                <w:szCs w:val="22"/>
                <w:lang w:val="lv-LV"/>
              </w:rPr>
              <w:t>nosaukums un vienotās reģistrācijas nr.]</w:t>
            </w:r>
            <w:r w:rsidRPr="00B05049">
              <w:rPr>
                <w:rFonts w:ascii="Century Gothic" w:hAnsi="Century Gothic"/>
                <w:b/>
                <w:i/>
                <w:sz w:val="22"/>
                <w:szCs w:val="22"/>
                <w:lang w:val="lv-LV"/>
              </w:rPr>
              <w:t xml:space="preserve"> </w:t>
            </w:r>
            <w:r w:rsidRPr="00CF0D68">
              <w:rPr>
                <w:rFonts w:ascii="Century Gothic" w:hAnsi="Century Gothic"/>
                <w:b/>
                <w:iCs/>
                <w:sz w:val="22"/>
                <w:szCs w:val="22"/>
                <w:lang w:val="lv-LV"/>
              </w:rPr>
              <w:t xml:space="preserve">pieteikties aizdevumam un </w:t>
            </w:r>
            <w:r w:rsidR="00CF0D68" w:rsidRPr="00CF0D68">
              <w:rPr>
                <w:rFonts w:ascii="Century Gothic" w:hAnsi="Century Gothic"/>
                <w:b/>
                <w:iCs/>
                <w:sz w:val="22"/>
                <w:szCs w:val="22"/>
                <w:lang w:val="lv-LV"/>
              </w:rPr>
              <w:t>parakstīt dzīvokļu īpašnieku kopības</w:t>
            </w:r>
            <w:r w:rsidR="00CF0D68" w:rsidRPr="00CF0D68">
              <w:rPr>
                <w:rFonts w:ascii="Century Gothic" w:hAnsi="Century Gothic"/>
                <w:b/>
                <w:iCs/>
                <w:color w:val="FF0000"/>
                <w:sz w:val="22"/>
                <w:szCs w:val="22"/>
                <w:lang w:val="lv-LV"/>
              </w:rPr>
              <w:t xml:space="preserve"> / noslēgt dzīvojamās mājas dzīvokļu īpašnieku</w:t>
            </w:r>
            <w:r w:rsidR="00CF0D68">
              <w:rPr>
                <w:rStyle w:val="FootnoteReference"/>
                <w:rFonts w:ascii="Century Gothic" w:hAnsi="Century Gothic"/>
                <w:b/>
                <w:color w:val="FF0000"/>
                <w:sz w:val="22"/>
                <w:szCs w:val="22"/>
                <w:lang w:val="lv-LV"/>
              </w:rPr>
              <w:footnoteReference w:id="12"/>
            </w:r>
            <w:r w:rsidR="00CF0D68" w:rsidRPr="00CF0D68">
              <w:rPr>
                <w:rFonts w:ascii="Century Gothic" w:hAnsi="Century Gothic"/>
                <w:b/>
                <w:iCs/>
                <w:sz w:val="22"/>
                <w:szCs w:val="22"/>
                <w:lang w:val="lv-LV"/>
              </w:rPr>
              <w:t xml:space="preserve"> vārdā</w:t>
            </w:r>
            <w:r w:rsidRPr="00CF0D68">
              <w:rPr>
                <w:rFonts w:ascii="Century Gothic" w:hAnsi="Century Gothic"/>
                <w:b/>
                <w:iCs/>
                <w:sz w:val="22"/>
                <w:szCs w:val="22"/>
                <w:lang w:val="lv-LV"/>
              </w:rPr>
              <w:t xml:space="preserve"> </w:t>
            </w:r>
            <w:r w:rsidRPr="00B05049">
              <w:rPr>
                <w:rFonts w:ascii="Century Gothic" w:hAnsi="Century Gothic"/>
                <w:b/>
                <w:sz w:val="22"/>
                <w:szCs w:val="22"/>
                <w:lang w:val="lv-LV"/>
              </w:rPr>
              <w:t xml:space="preserve">aizdevuma līgumu ar ________ </w:t>
            </w:r>
            <w:r w:rsidRPr="00B05049">
              <w:rPr>
                <w:rFonts w:ascii="Century Gothic" w:hAnsi="Century Gothic"/>
                <w:b/>
                <w:i/>
                <w:color w:val="FF0000"/>
                <w:sz w:val="22"/>
                <w:szCs w:val="22"/>
                <w:lang w:val="lv-LV"/>
              </w:rPr>
              <w:t>[finansētāja nosaukums un vienotās reģistrācijas Nr.]</w:t>
            </w:r>
            <w:r w:rsidRPr="00B05049">
              <w:rPr>
                <w:rFonts w:ascii="Century Gothic" w:hAnsi="Century Gothic"/>
                <w:b/>
                <w:i/>
                <w:sz w:val="22"/>
                <w:szCs w:val="22"/>
                <w:lang w:val="lv-LV"/>
              </w:rPr>
              <w:t xml:space="preserve"> </w:t>
            </w:r>
            <w:r w:rsidRPr="00B05049">
              <w:rPr>
                <w:rFonts w:ascii="Century Gothic" w:hAnsi="Century Gothic"/>
                <w:b/>
                <w:iCs/>
                <w:sz w:val="22"/>
                <w:szCs w:val="22"/>
                <w:lang w:val="lv-LV"/>
              </w:rPr>
              <w:t>ar šādiem nosacījumiem:</w:t>
            </w:r>
          </w:p>
        </w:tc>
      </w:tr>
      <w:tr w:rsidR="00B34CD8" w:rsidRPr="00B05049" w14:paraId="314343F4" w14:textId="77777777" w:rsidTr="00D10282">
        <w:tc>
          <w:tcPr>
            <w:tcW w:w="1002" w:type="dxa"/>
            <w:gridSpan w:val="2"/>
          </w:tcPr>
          <w:p w14:paraId="01C3CD10" w14:textId="65F14CF7" w:rsidR="00F147A6" w:rsidRPr="00B05049" w:rsidRDefault="00F47C55" w:rsidP="00C75524">
            <w:pPr>
              <w:pStyle w:val="NormalWeb"/>
              <w:spacing w:before="0" w:beforeAutospacing="0" w:after="0" w:afterAutospacing="0"/>
              <w:ind w:left="175" w:right="-48" w:hanging="164"/>
              <w:rPr>
                <w:rFonts w:ascii="Century Gothic" w:hAnsi="Century Gothic"/>
                <w:b/>
                <w:sz w:val="22"/>
                <w:szCs w:val="22"/>
                <w:lang w:val="lv-LV"/>
              </w:rPr>
            </w:pPr>
            <w:r w:rsidRPr="00B05049">
              <w:rPr>
                <w:rFonts w:ascii="Century Gothic" w:hAnsi="Century Gothic"/>
                <w:b/>
                <w:sz w:val="22"/>
                <w:szCs w:val="22"/>
                <w:lang w:val="lv-LV"/>
              </w:rPr>
              <w:t>1.</w:t>
            </w:r>
            <w:r w:rsidR="00940C27" w:rsidRPr="00B05049">
              <w:rPr>
                <w:rFonts w:ascii="Century Gothic" w:hAnsi="Century Gothic"/>
                <w:b/>
                <w:sz w:val="22"/>
                <w:szCs w:val="22"/>
                <w:lang w:val="lv-LV"/>
              </w:rPr>
              <w:t xml:space="preserve">2.1.1. </w:t>
            </w:r>
          </w:p>
        </w:tc>
        <w:tc>
          <w:tcPr>
            <w:tcW w:w="4302" w:type="dxa"/>
            <w:shd w:val="clear" w:color="auto" w:fill="auto"/>
          </w:tcPr>
          <w:p w14:paraId="4E8633CB" w14:textId="250D652A" w:rsidR="00F147A6" w:rsidRPr="00B05049" w:rsidRDefault="00F147A6" w:rsidP="00F47C55">
            <w:pPr>
              <w:pStyle w:val="NormalWeb"/>
              <w:spacing w:before="0" w:beforeAutospacing="0" w:after="0" w:afterAutospacing="0"/>
              <w:ind w:right="39"/>
              <w:rPr>
                <w:rFonts w:ascii="Century Gothic" w:hAnsi="Century Gothic"/>
                <w:bCs/>
                <w:color w:val="FF0000"/>
                <w:sz w:val="22"/>
                <w:szCs w:val="22"/>
                <w:lang w:val="lv-LV"/>
              </w:rPr>
            </w:pPr>
            <w:r w:rsidRPr="00B05049">
              <w:rPr>
                <w:rFonts w:ascii="Century Gothic" w:hAnsi="Century Gothic"/>
                <w:bCs/>
                <w:sz w:val="22"/>
                <w:szCs w:val="22"/>
                <w:lang w:val="lv-LV"/>
              </w:rPr>
              <w:t xml:space="preserve">maksimālā </w:t>
            </w:r>
            <w:r w:rsidR="00F47C55" w:rsidRPr="00B05049">
              <w:rPr>
                <w:rFonts w:ascii="Century Gothic" w:hAnsi="Century Gothic"/>
                <w:bCs/>
                <w:sz w:val="22"/>
                <w:szCs w:val="22"/>
                <w:lang w:val="lv-LV"/>
              </w:rPr>
              <w:t xml:space="preserve">aizdevuma </w:t>
            </w:r>
            <w:r w:rsidRPr="00B05049">
              <w:rPr>
                <w:rFonts w:ascii="Century Gothic" w:hAnsi="Century Gothic"/>
                <w:bCs/>
                <w:sz w:val="22"/>
                <w:szCs w:val="22"/>
                <w:lang w:val="lv-LV"/>
              </w:rPr>
              <w:t>summa</w:t>
            </w:r>
          </w:p>
        </w:tc>
        <w:tc>
          <w:tcPr>
            <w:tcW w:w="4336" w:type="dxa"/>
            <w:shd w:val="clear" w:color="auto" w:fill="auto"/>
          </w:tcPr>
          <w:p w14:paraId="0D7DE192" w14:textId="6803FA76" w:rsidR="00F147A6" w:rsidRPr="004B69BC" w:rsidRDefault="00F147A6" w:rsidP="00F147A6">
            <w:pPr>
              <w:pStyle w:val="NormalWeb"/>
              <w:spacing w:before="0" w:beforeAutospacing="0" w:after="0" w:afterAutospacing="0"/>
              <w:ind w:right="-111"/>
              <w:jc w:val="both"/>
              <w:rPr>
                <w:rFonts w:ascii="Century Gothic" w:hAnsi="Century Gothic"/>
                <w:b/>
                <w:i/>
                <w:sz w:val="22"/>
                <w:szCs w:val="22"/>
                <w:lang w:val="lv-LV"/>
              </w:rPr>
            </w:pPr>
            <w:r w:rsidRPr="004B69BC">
              <w:rPr>
                <w:rFonts w:ascii="Century Gothic" w:hAnsi="Century Gothic"/>
                <w:b/>
                <w:i/>
                <w:sz w:val="22"/>
                <w:szCs w:val="22"/>
                <w:lang w:val="lv-LV"/>
              </w:rPr>
              <w:t xml:space="preserve">EUR __ </w:t>
            </w:r>
          </w:p>
        </w:tc>
      </w:tr>
      <w:tr w:rsidR="00B34CD8" w:rsidRPr="00B05049" w14:paraId="6F043E7A" w14:textId="77777777" w:rsidTr="00D10282">
        <w:tc>
          <w:tcPr>
            <w:tcW w:w="1002" w:type="dxa"/>
            <w:gridSpan w:val="2"/>
          </w:tcPr>
          <w:p w14:paraId="0EB89115" w14:textId="24706481" w:rsidR="00F147A6" w:rsidRPr="00B05049" w:rsidRDefault="00F47C55" w:rsidP="00C75524">
            <w:pPr>
              <w:pStyle w:val="NormalWeb"/>
              <w:spacing w:before="0" w:beforeAutospacing="0" w:after="0" w:afterAutospacing="0"/>
              <w:ind w:left="175" w:right="-48" w:hanging="164"/>
              <w:rPr>
                <w:rFonts w:ascii="Century Gothic" w:hAnsi="Century Gothic"/>
                <w:b/>
                <w:sz w:val="22"/>
                <w:szCs w:val="22"/>
                <w:lang w:val="lv-LV"/>
              </w:rPr>
            </w:pPr>
            <w:r w:rsidRPr="00B05049">
              <w:rPr>
                <w:rFonts w:ascii="Century Gothic" w:hAnsi="Century Gothic"/>
                <w:b/>
                <w:sz w:val="22"/>
                <w:szCs w:val="22"/>
                <w:lang w:val="lv-LV"/>
              </w:rPr>
              <w:t>1.2.</w:t>
            </w:r>
            <w:r w:rsidR="00940C27" w:rsidRPr="00B05049">
              <w:rPr>
                <w:rFonts w:ascii="Century Gothic" w:hAnsi="Century Gothic"/>
                <w:b/>
                <w:sz w:val="22"/>
                <w:szCs w:val="22"/>
                <w:lang w:val="lv-LV"/>
              </w:rPr>
              <w:t>1.2.</w:t>
            </w:r>
          </w:p>
        </w:tc>
        <w:tc>
          <w:tcPr>
            <w:tcW w:w="4302" w:type="dxa"/>
            <w:shd w:val="clear" w:color="auto" w:fill="auto"/>
          </w:tcPr>
          <w:p w14:paraId="7C92BE08" w14:textId="37DBF870" w:rsidR="00F147A6" w:rsidRPr="00B05049" w:rsidRDefault="00F47C55" w:rsidP="00F47C55">
            <w:pPr>
              <w:ind w:right="39"/>
              <w:rPr>
                <w:rFonts w:ascii="Century Gothic" w:hAnsi="Century Gothic"/>
                <w:bCs/>
                <w:sz w:val="22"/>
                <w:szCs w:val="22"/>
                <w:lang w:val="lv-LV"/>
              </w:rPr>
            </w:pPr>
            <w:r w:rsidRPr="00B05049">
              <w:rPr>
                <w:rFonts w:ascii="Century Gothic" w:hAnsi="Century Gothic"/>
                <w:bCs/>
                <w:sz w:val="22"/>
                <w:szCs w:val="22"/>
                <w:lang w:val="lv-LV"/>
              </w:rPr>
              <w:t xml:space="preserve">aizdevuma </w:t>
            </w:r>
            <w:r w:rsidR="00F147A6" w:rsidRPr="00B05049">
              <w:rPr>
                <w:rFonts w:ascii="Century Gothic" w:hAnsi="Century Gothic"/>
                <w:bCs/>
                <w:sz w:val="22"/>
                <w:szCs w:val="22"/>
                <w:lang w:val="lv-LV"/>
              </w:rPr>
              <w:t>atmaksas termiņš</w:t>
            </w:r>
            <w:r w:rsidR="00146BA5">
              <w:rPr>
                <w:rFonts w:ascii="Century Gothic" w:hAnsi="Century Gothic"/>
                <w:bCs/>
                <w:sz w:val="22"/>
                <w:szCs w:val="22"/>
                <w:lang w:val="lv-LV"/>
              </w:rPr>
              <w:t xml:space="preserve"> </w:t>
            </w:r>
            <w:r w:rsidR="00C62C7A" w:rsidRPr="00B05049">
              <w:rPr>
                <w:rStyle w:val="FootnoteReference"/>
                <w:rFonts w:ascii="Century Gothic" w:hAnsi="Century Gothic"/>
                <w:bCs/>
                <w:sz w:val="22"/>
                <w:szCs w:val="22"/>
                <w:lang w:val="lv-LV"/>
              </w:rPr>
              <w:footnoteReference w:id="13"/>
            </w:r>
            <w:r w:rsidR="00F147A6" w:rsidRPr="00B05049">
              <w:rPr>
                <w:rFonts w:ascii="Century Gothic" w:hAnsi="Century Gothic"/>
                <w:bCs/>
                <w:i/>
                <w:color w:val="FF0000"/>
                <w:sz w:val="22"/>
                <w:szCs w:val="22"/>
                <w:lang w:val="lv-LV"/>
              </w:rPr>
              <w:t xml:space="preserve"> </w:t>
            </w:r>
          </w:p>
        </w:tc>
        <w:tc>
          <w:tcPr>
            <w:tcW w:w="4336" w:type="dxa"/>
            <w:shd w:val="clear" w:color="auto" w:fill="auto"/>
          </w:tcPr>
          <w:p w14:paraId="2491234E" w14:textId="77777777" w:rsidR="00F147A6" w:rsidRPr="004B69BC" w:rsidRDefault="00F147A6" w:rsidP="00F147A6">
            <w:pPr>
              <w:pStyle w:val="NormalWeb"/>
              <w:spacing w:before="0" w:beforeAutospacing="0" w:after="0" w:afterAutospacing="0"/>
              <w:ind w:right="-111"/>
              <w:jc w:val="both"/>
              <w:rPr>
                <w:rFonts w:ascii="Century Gothic" w:hAnsi="Century Gothic"/>
                <w:b/>
                <w:i/>
                <w:sz w:val="22"/>
                <w:szCs w:val="22"/>
                <w:lang w:val="lv-LV"/>
              </w:rPr>
            </w:pPr>
            <w:r w:rsidRPr="004B69BC">
              <w:rPr>
                <w:rFonts w:ascii="Century Gothic" w:hAnsi="Century Gothic"/>
                <w:b/>
                <w:i/>
                <w:sz w:val="22"/>
                <w:szCs w:val="22"/>
                <w:lang w:val="lv-LV"/>
              </w:rPr>
              <w:t>___ gadi</w:t>
            </w:r>
          </w:p>
        </w:tc>
      </w:tr>
      <w:tr w:rsidR="004726B2" w:rsidRPr="00B05049" w14:paraId="6F511C07" w14:textId="77777777" w:rsidTr="00D10282">
        <w:tc>
          <w:tcPr>
            <w:tcW w:w="1002" w:type="dxa"/>
            <w:gridSpan w:val="2"/>
          </w:tcPr>
          <w:p w14:paraId="41A8DC8F" w14:textId="6121CA38" w:rsidR="004726B2" w:rsidRPr="00B05049" w:rsidRDefault="00940C27" w:rsidP="00C75524">
            <w:pPr>
              <w:pStyle w:val="NormalWeb"/>
              <w:spacing w:before="0" w:beforeAutospacing="0" w:after="0" w:afterAutospacing="0"/>
              <w:ind w:left="175" w:right="-48" w:hanging="164"/>
              <w:rPr>
                <w:rFonts w:ascii="Century Gothic" w:hAnsi="Century Gothic"/>
                <w:b/>
                <w:sz w:val="22"/>
                <w:szCs w:val="22"/>
                <w:lang w:val="lv-LV"/>
              </w:rPr>
            </w:pPr>
            <w:r w:rsidRPr="00B05049">
              <w:rPr>
                <w:rFonts w:ascii="Century Gothic" w:hAnsi="Century Gothic"/>
                <w:b/>
                <w:color w:val="FF0000"/>
                <w:sz w:val="22"/>
                <w:szCs w:val="22"/>
                <w:lang w:val="lv-LV"/>
              </w:rPr>
              <w:t>1.2.1.3.</w:t>
            </w:r>
          </w:p>
        </w:tc>
        <w:tc>
          <w:tcPr>
            <w:tcW w:w="4302" w:type="dxa"/>
            <w:shd w:val="clear" w:color="auto" w:fill="auto"/>
          </w:tcPr>
          <w:p w14:paraId="062220E9" w14:textId="60580C4C" w:rsidR="004726B2" w:rsidRPr="00B05049" w:rsidRDefault="00940C27" w:rsidP="00F147A6">
            <w:pPr>
              <w:ind w:right="39"/>
              <w:jc w:val="both"/>
              <w:rPr>
                <w:rFonts w:ascii="Century Gothic" w:hAnsi="Century Gothic"/>
                <w:bCs/>
                <w:sz w:val="22"/>
                <w:szCs w:val="22"/>
                <w:lang w:val="lv-LV"/>
              </w:rPr>
            </w:pPr>
            <w:r w:rsidRPr="00B05049">
              <w:rPr>
                <w:rFonts w:ascii="Century Gothic" w:hAnsi="Century Gothic"/>
                <w:bCs/>
                <w:sz w:val="22"/>
                <w:szCs w:val="22"/>
                <w:lang w:val="lv-LV"/>
              </w:rPr>
              <w:t>aizdevuma procentu likme gadā</w:t>
            </w:r>
          </w:p>
        </w:tc>
        <w:tc>
          <w:tcPr>
            <w:tcW w:w="4336" w:type="dxa"/>
            <w:shd w:val="clear" w:color="auto" w:fill="auto"/>
          </w:tcPr>
          <w:p w14:paraId="66553EA5" w14:textId="34E47217" w:rsidR="004726B2" w:rsidRPr="004B69BC" w:rsidRDefault="00146BA5" w:rsidP="00B34CD8">
            <w:pPr>
              <w:pStyle w:val="NormalWeb"/>
              <w:spacing w:before="0" w:beforeAutospacing="0" w:after="0" w:afterAutospacing="0"/>
              <w:jc w:val="both"/>
              <w:rPr>
                <w:rFonts w:ascii="Century Gothic" w:hAnsi="Century Gothic"/>
                <w:b/>
                <w:i/>
                <w:sz w:val="22"/>
                <w:szCs w:val="22"/>
                <w:lang w:val="lv-LV"/>
              </w:rPr>
            </w:pPr>
            <w:r w:rsidRPr="004B69BC">
              <w:rPr>
                <w:rFonts w:ascii="Century Gothic" w:hAnsi="Century Gothic"/>
                <w:b/>
                <w:i/>
                <w:sz w:val="22"/>
                <w:szCs w:val="22"/>
                <w:lang w:val="lv-LV"/>
              </w:rPr>
              <w:t>F</w:t>
            </w:r>
            <w:r w:rsidR="00940C27" w:rsidRPr="004B69BC">
              <w:rPr>
                <w:rFonts w:ascii="Century Gothic" w:hAnsi="Century Gothic"/>
                <w:b/>
                <w:i/>
                <w:sz w:val="22"/>
                <w:szCs w:val="22"/>
                <w:lang w:val="lv-LV"/>
              </w:rPr>
              <w:t>iksēta</w:t>
            </w:r>
            <w:r w:rsidRPr="004B69BC">
              <w:rPr>
                <w:rFonts w:ascii="Century Gothic" w:hAnsi="Century Gothic"/>
                <w:b/>
                <w:i/>
                <w:sz w:val="22"/>
                <w:szCs w:val="22"/>
                <w:lang w:val="lv-LV"/>
              </w:rPr>
              <w:t> </w:t>
            </w:r>
            <w:r w:rsidR="00940C27" w:rsidRPr="004B69BC">
              <w:rPr>
                <w:rStyle w:val="FootnoteReference"/>
                <w:rFonts w:ascii="Century Gothic" w:hAnsi="Century Gothic"/>
                <w:b/>
                <w:i/>
                <w:sz w:val="22"/>
                <w:szCs w:val="22"/>
                <w:lang w:val="lv-LV"/>
              </w:rPr>
              <w:footnoteReference w:id="14"/>
            </w:r>
            <w:r w:rsidR="00940C27" w:rsidRPr="004B69BC">
              <w:rPr>
                <w:rFonts w:ascii="Century Gothic" w:hAnsi="Century Gothic"/>
                <w:b/>
                <w:i/>
                <w:sz w:val="22"/>
                <w:szCs w:val="22"/>
                <w:lang w:val="lv-LV"/>
              </w:rPr>
              <w:t xml:space="preserve"> _____% gadā</w:t>
            </w:r>
          </w:p>
        </w:tc>
      </w:tr>
      <w:tr w:rsidR="00940C27" w:rsidRPr="00B05049" w14:paraId="4B0F93EE" w14:textId="77777777" w:rsidTr="00D10282">
        <w:trPr>
          <w:gridBefore w:val="1"/>
          <w:wBefore w:w="770" w:type="dxa"/>
          <w:trHeight w:val="305"/>
        </w:trPr>
        <w:tc>
          <w:tcPr>
            <w:tcW w:w="8870" w:type="dxa"/>
            <w:gridSpan w:val="3"/>
            <w:shd w:val="clear" w:color="auto" w:fill="auto"/>
          </w:tcPr>
          <w:p w14:paraId="683EC4C4" w14:textId="77777777" w:rsidR="00940C27" w:rsidRPr="00B05049" w:rsidRDefault="00940C27" w:rsidP="00DC54B9">
            <w:pPr>
              <w:pStyle w:val="NormalWeb"/>
              <w:spacing w:before="0" w:beforeAutospacing="0" w:after="0" w:afterAutospacing="0"/>
              <w:jc w:val="both"/>
              <w:rPr>
                <w:rFonts w:ascii="Century Gothic" w:hAnsi="Century Gothic"/>
                <w:bCs/>
                <w:i/>
                <w:color w:val="FF0000"/>
                <w:sz w:val="22"/>
                <w:szCs w:val="22"/>
                <w:lang w:val="lv-LV"/>
              </w:rPr>
            </w:pPr>
            <w:r w:rsidRPr="00B05049">
              <w:rPr>
                <w:rFonts w:ascii="Century Gothic" w:hAnsi="Century Gothic"/>
                <w:bCs/>
                <w:i/>
                <w:iCs/>
                <w:color w:val="FF0000"/>
                <w:sz w:val="22"/>
                <w:szCs w:val="22"/>
                <w:lang w:val="lv-LV"/>
              </w:rPr>
              <w:t>vai (jāizvēlas viens no variantiem, atkarībā kādu likmes veidu vēlas piemērot</w:t>
            </w:r>
            <w:r w:rsidRPr="00B05049">
              <w:rPr>
                <w:rFonts w:ascii="Century Gothic" w:hAnsi="Century Gothic"/>
                <w:bCs/>
                <w:color w:val="FF0000"/>
                <w:sz w:val="22"/>
                <w:szCs w:val="22"/>
                <w:lang w:val="lv-LV"/>
              </w:rPr>
              <w:t>)</w:t>
            </w:r>
          </w:p>
        </w:tc>
      </w:tr>
      <w:tr w:rsidR="004726B2" w:rsidRPr="00E504C4" w14:paraId="02A12F32" w14:textId="77777777" w:rsidTr="00D10282">
        <w:tc>
          <w:tcPr>
            <w:tcW w:w="1002" w:type="dxa"/>
            <w:gridSpan w:val="2"/>
          </w:tcPr>
          <w:p w14:paraId="220C041B" w14:textId="187F3827" w:rsidR="004726B2" w:rsidRPr="00B05049" w:rsidRDefault="00940C27" w:rsidP="00940C27">
            <w:pPr>
              <w:pStyle w:val="NormalWeb"/>
              <w:spacing w:before="0" w:beforeAutospacing="0" w:after="0" w:afterAutospacing="0"/>
              <w:ind w:right="-48"/>
              <w:rPr>
                <w:rFonts w:ascii="Century Gothic" w:hAnsi="Century Gothic"/>
                <w:b/>
                <w:color w:val="FF0000"/>
                <w:sz w:val="22"/>
                <w:szCs w:val="22"/>
                <w:lang w:val="lv-LV"/>
              </w:rPr>
            </w:pPr>
            <w:r w:rsidRPr="00B05049">
              <w:rPr>
                <w:rFonts w:ascii="Century Gothic" w:hAnsi="Century Gothic"/>
                <w:b/>
                <w:color w:val="FF0000"/>
                <w:sz w:val="22"/>
                <w:szCs w:val="22"/>
                <w:lang w:val="lv-LV"/>
              </w:rPr>
              <w:t>1.2.1.3.</w:t>
            </w:r>
          </w:p>
        </w:tc>
        <w:tc>
          <w:tcPr>
            <w:tcW w:w="4302" w:type="dxa"/>
            <w:shd w:val="clear" w:color="auto" w:fill="auto"/>
          </w:tcPr>
          <w:p w14:paraId="42063814" w14:textId="685B0299" w:rsidR="004726B2" w:rsidRPr="00B05049" w:rsidRDefault="00940C27" w:rsidP="00F147A6">
            <w:pPr>
              <w:ind w:right="39"/>
              <w:jc w:val="both"/>
              <w:rPr>
                <w:rFonts w:ascii="Century Gothic" w:hAnsi="Century Gothic"/>
                <w:bCs/>
                <w:sz w:val="22"/>
                <w:szCs w:val="22"/>
                <w:lang w:val="lv-LV"/>
              </w:rPr>
            </w:pPr>
            <w:r w:rsidRPr="00B05049">
              <w:rPr>
                <w:rFonts w:ascii="Century Gothic" w:hAnsi="Century Gothic"/>
                <w:bCs/>
                <w:sz w:val="22"/>
                <w:szCs w:val="22"/>
                <w:lang w:val="lv-LV"/>
              </w:rPr>
              <w:t>aizdevuma procentu likme gadā, kuru veido fiksētās un mainīgās daļas kopsumma</w:t>
            </w:r>
          </w:p>
        </w:tc>
        <w:tc>
          <w:tcPr>
            <w:tcW w:w="4336" w:type="dxa"/>
            <w:shd w:val="clear" w:color="auto" w:fill="auto"/>
          </w:tcPr>
          <w:p w14:paraId="302DABD0" w14:textId="77777777" w:rsidR="00F61D6C" w:rsidRPr="004B69BC" w:rsidRDefault="00940C27" w:rsidP="00940C27">
            <w:pPr>
              <w:pStyle w:val="NormalWeb"/>
              <w:spacing w:before="0" w:beforeAutospacing="0" w:after="0" w:afterAutospacing="0"/>
              <w:rPr>
                <w:rFonts w:ascii="Century Gothic" w:hAnsi="Century Gothic"/>
                <w:b/>
                <w:iCs/>
                <w:sz w:val="22"/>
                <w:szCs w:val="22"/>
                <w:lang w:val="lv-LV"/>
              </w:rPr>
            </w:pPr>
            <w:r w:rsidRPr="004B69BC">
              <w:rPr>
                <w:rFonts w:ascii="Century Gothic" w:hAnsi="Century Gothic"/>
                <w:b/>
                <w:iCs/>
                <w:sz w:val="22"/>
                <w:szCs w:val="22"/>
                <w:lang w:val="lv-LV"/>
              </w:rPr>
              <w:t>fiksētā daļa: _____%</w:t>
            </w:r>
            <w:r w:rsidR="00146BA5" w:rsidRPr="004B69BC">
              <w:rPr>
                <w:rFonts w:ascii="Century Gothic" w:hAnsi="Century Gothic"/>
                <w:b/>
                <w:iCs/>
                <w:sz w:val="22"/>
                <w:szCs w:val="22"/>
                <w:lang w:val="lv-LV"/>
              </w:rPr>
              <w:t> </w:t>
            </w:r>
          </w:p>
          <w:p w14:paraId="1CE02E82" w14:textId="6B9CE0CA" w:rsidR="00940C27" w:rsidRPr="00B05049" w:rsidRDefault="00940C27" w:rsidP="00D10282">
            <w:pPr>
              <w:pStyle w:val="NormalWeb"/>
              <w:spacing w:before="0" w:beforeAutospacing="0" w:after="0" w:afterAutospacing="0"/>
              <w:rPr>
                <w:rFonts w:ascii="Century Gothic" w:hAnsi="Century Gothic"/>
                <w:bCs/>
                <w:iCs/>
                <w:sz w:val="22"/>
                <w:szCs w:val="22"/>
                <w:lang w:val="lv-LV"/>
              </w:rPr>
            </w:pPr>
            <w:r w:rsidRPr="00B05049">
              <w:rPr>
                <w:rFonts w:ascii="Century Gothic" w:hAnsi="Century Gothic"/>
                <w:bCs/>
                <w:iCs/>
                <w:sz w:val="22"/>
                <w:szCs w:val="22"/>
                <w:lang w:val="lv-LV"/>
              </w:rPr>
              <w:t>+ Valsts kases aizdevuma valsts kapitālsabiedrībām mainīgā likme, kuru nosaka, piešķirot aizdevumu</w:t>
            </w:r>
          </w:p>
          <w:p w14:paraId="03A240EB" w14:textId="5F64F3B0" w:rsidR="004726B2" w:rsidRPr="00E504C4" w:rsidRDefault="00940C27" w:rsidP="00940C27">
            <w:pPr>
              <w:pStyle w:val="NormalWeb"/>
              <w:spacing w:before="0" w:beforeAutospacing="0" w:after="0" w:afterAutospacing="0"/>
              <w:jc w:val="both"/>
              <w:rPr>
                <w:rFonts w:ascii="Century Gothic" w:hAnsi="Century Gothic"/>
                <w:bCs/>
                <w:i/>
                <w:sz w:val="22"/>
                <w:szCs w:val="22"/>
                <w:lang w:val="lv-LV"/>
              </w:rPr>
            </w:pPr>
            <w:r w:rsidRPr="00B05049">
              <w:rPr>
                <w:rFonts w:ascii="Century Gothic" w:hAnsi="Century Gothic"/>
                <w:bCs/>
                <w:iCs/>
                <w:sz w:val="22"/>
                <w:szCs w:val="22"/>
                <w:lang w:val="lv-LV"/>
              </w:rPr>
              <w:t>mainīgā daļa: 6(sešu) mēnešu EURIBOR</w:t>
            </w:r>
          </w:p>
        </w:tc>
      </w:tr>
      <w:tr w:rsidR="006974F7" w:rsidRPr="00E504C4" w14:paraId="339EC2BD" w14:textId="77777777" w:rsidTr="00D10282">
        <w:tc>
          <w:tcPr>
            <w:tcW w:w="1002" w:type="dxa"/>
            <w:gridSpan w:val="2"/>
          </w:tcPr>
          <w:p w14:paraId="4788979A" w14:textId="6333A274" w:rsidR="006974F7" w:rsidRPr="00E504C4" w:rsidRDefault="006974F7" w:rsidP="006974F7">
            <w:pPr>
              <w:pStyle w:val="NormalWeb"/>
              <w:spacing w:before="0" w:beforeAutospacing="0" w:after="0" w:afterAutospacing="0"/>
              <w:ind w:left="454" w:right="-137" w:hanging="421"/>
              <w:rPr>
                <w:rFonts w:ascii="Century Gothic" w:hAnsi="Century Gothic"/>
                <w:b/>
                <w:sz w:val="22"/>
                <w:szCs w:val="22"/>
                <w:lang w:val="lv-LV"/>
              </w:rPr>
            </w:pPr>
            <w:r w:rsidRPr="00E504C4">
              <w:rPr>
                <w:rFonts w:ascii="Century Gothic" w:hAnsi="Century Gothic"/>
                <w:b/>
                <w:sz w:val="22"/>
                <w:szCs w:val="22"/>
                <w:lang w:val="lv-LV"/>
              </w:rPr>
              <w:t>1.2.1.4.</w:t>
            </w:r>
          </w:p>
        </w:tc>
        <w:tc>
          <w:tcPr>
            <w:tcW w:w="4302" w:type="dxa"/>
            <w:shd w:val="clear" w:color="auto" w:fill="auto"/>
          </w:tcPr>
          <w:p w14:paraId="18286889" w14:textId="77777777" w:rsidR="006974F7" w:rsidRPr="00E504C4" w:rsidRDefault="006974F7" w:rsidP="006974F7">
            <w:pPr>
              <w:jc w:val="both"/>
              <w:rPr>
                <w:rFonts w:ascii="Century Gothic" w:hAnsi="Century Gothic"/>
                <w:b/>
                <w:sz w:val="22"/>
                <w:szCs w:val="22"/>
                <w:lang w:val="lv-LV"/>
              </w:rPr>
            </w:pPr>
            <w:r w:rsidRPr="00E504C4">
              <w:rPr>
                <w:rFonts w:ascii="Century Gothic" w:hAnsi="Century Gothic"/>
                <w:b/>
                <w:sz w:val="22"/>
                <w:szCs w:val="22"/>
                <w:lang w:val="lv-LV"/>
              </w:rPr>
              <w:t>aizdevuma atmaksai novirzāma ikmēneša maksājuma (</w:t>
            </w:r>
            <w:proofErr w:type="spellStart"/>
            <w:r w:rsidRPr="00E504C4">
              <w:rPr>
                <w:rFonts w:ascii="Century Gothic" w:hAnsi="Century Gothic"/>
                <w:b/>
                <w:sz w:val="22"/>
                <w:szCs w:val="22"/>
                <w:lang w:val="lv-LV"/>
              </w:rPr>
              <w:t>anuitāra</w:t>
            </w:r>
            <w:proofErr w:type="spellEnd"/>
            <w:r w:rsidRPr="00E504C4">
              <w:rPr>
                <w:rFonts w:ascii="Century Gothic" w:hAnsi="Century Gothic"/>
                <w:b/>
                <w:sz w:val="22"/>
                <w:szCs w:val="22"/>
                <w:lang w:val="lv-LV"/>
              </w:rPr>
              <w:t>) apmērs (mēnesī)</w:t>
            </w:r>
          </w:p>
          <w:p w14:paraId="613F1FCB" w14:textId="77777777" w:rsidR="006974F7" w:rsidRPr="00E504C4" w:rsidRDefault="006974F7" w:rsidP="006974F7">
            <w:pPr>
              <w:jc w:val="both"/>
              <w:rPr>
                <w:rFonts w:ascii="Century Gothic" w:hAnsi="Century Gothic"/>
                <w:sz w:val="22"/>
                <w:szCs w:val="22"/>
                <w:lang w:val="lv-LV"/>
              </w:rPr>
            </w:pPr>
            <w:r w:rsidRPr="00E504C4">
              <w:rPr>
                <w:rFonts w:ascii="Century Gothic" w:hAnsi="Century Gothic"/>
                <w:sz w:val="22"/>
                <w:szCs w:val="22"/>
                <w:lang w:val="lv-LV"/>
              </w:rPr>
              <w:t>(aizdevuma līgumā paredzēto ikmēneša maksājumu apmērs var atšķirties, vadoties no:</w:t>
            </w:r>
          </w:p>
          <w:p w14:paraId="4DB38849" w14:textId="176C0BCB" w:rsidR="006974F7" w:rsidRPr="00E504C4" w:rsidRDefault="006974F7" w:rsidP="006974F7">
            <w:pPr>
              <w:pStyle w:val="ListParagraph"/>
              <w:numPr>
                <w:ilvl w:val="0"/>
                <w:numId w:val="7"/>
              </w:numPr>
              <w:jc w:val="both"/>
              <w:rPr>
                <w:rFonts w:ascii="Century Gothic" w:hAnsi="Century Gothic"/>
                <w:b/>
                <w:sz w:val="22"/>
                <w:szCs w:val="22"/>
                <w:lang w:val="lv-LV"/>
              </w:rPr>
            </w:pPr>
            <w:r w:rsidRPr="00E504C4">
              <w:rPr>
                <w:rFonts w:ascii="Century Gothic" w:hAnsi="Century Gothic"/>
                <w:sz w:val="22"/>
                <w:szCs w:val="22"/>
                <w:lang w:val="lv-LV"/>
              </w:rPr>
              <w:t xml:space="preserve">aizdevuma atmaksas grafika aprēķina metodikas, kuru aizdevumam piemēro </w:t>
            </w:r>
            <w:r w:rsidR="00B723E1" w:rsidRPr="00E504C4">
              <w:rPr>
                <w:rFonts w:ascii="Century Gothic" w:hAnsi="Century Gothic"/>
                <w:sz w:val="22"/>
                <w:szCs w:val="22"/>
                <w:lang w:val="lv-LV"/>
              </w:rPr>
              <w:t>FINANSĒTĀJS</w:t>
            </w:r>
            <w:r w:rsidRPr="00E504C4">
              <w:rPr>
                <w:rFonts w:ascii="Century Gothic" w:hAnsi="Century Gothic"/>
                <w:sz w:val="22"/>
                <w:szCs w:val="22"/>
                <w:lang w:val="lv-LV"/>
              </w:rPr>
              <w:t>;</w:t>
            </w:r>
          </w:p>
          <w:p w14:paraId="5034DA27" w14:textId="77777777" w:rsidR="006974F7" w:rsidRPr="00E504C4" w:rsidRDefault="006974F7" w:rsidP="006974F7">
            <w:pPr>
              <w:pStyle w:val="ListParagraph"/>
              <w:numPr>
                <w:ilvl w:val="0"/>
                <w:numId w:val="7"/>
              </w:numPr>
              <w:jc w:val="both"/>
              <w:rPr>
                <w:rFonts w:ascii="Century Gothic" w:hAnsi="Century Gothic"/>
                <w:b/>
                <w:sz w:val="22"/>
                <w:szCs w:val="22"/>
                <w:lang w:val="lv-LV"/>
              </w:rPr>
            </w:pPr>
            <w:r w:rsidRPr="00E504C4">
              <w:rPr>
                <w:rFonts w:ascii="Century Gothic" w:hAnsi="Century Gothic"/>
                <w:sz w:val="22"/>
                <w:szCs w:val="22"/>
                <w:lang w:val="lv-LV"/>
              </w:rPr>
              <w:t>aizdevuma līgumā noteiktās faktiskās procentu likmes;</w:t>
            </w:r>
          </w:p>
          <w:p w14:paraId="5E2CCACE" w14:textId="09139B2E" w:rsidR="006974F7" w:rsidRPr="00E504C4" w:rsidRDefault="006974F7" w:rsidP="006974F7">
            <w:pPr>
              <w:pStyle w:val="ListParagraph"/>
              <w:numPr>
                <w:ilvl w:val="0"/>
                <w:numId w:val="7"/>
              </w:numPr>
              <w:jc w:val="both"/>
              <w:rPr>
                <w:rFonts w:ascii="Century Gothic" w:hAnsi="Century Gothic"/>
                <w:b/>
                <w:sz w:val="22"/>
                <w:szCs w:val="22"/>
                <w:lang w:val="lv-LV"/>
              </w:rPr>
            </w:pPr>
            <w:r w:rsidRPr="00E504C4">
              <w:rPr>
                <w:rFonts w:ascii="Century Gothic" w:hAnsi="Century Gothic"/>
                <w:sz w:val="22"/>
                <w:szCs w:val="22"/>
                <w:lang w:val="lv-LV"/>
              </w:rPr>
              <w:t>izmaiņām procentu likmes mainīgā daļā (</w:t>
            </w:r>
            <w:r w:rsidRPr="00E504C4">
              <w:rPr>
                <w:rFonts w:ascii="Century Gothic" w:hAnsi="Century Gothic"/>
                <w:iCs/>
                <w:sz w:val="22"/>
                <w:szCs w:val="22"/>
                <w:lang w:val="lv-LV"/>
              </w:rPr>
              <w:t>6 mēnešu EURIBOR)</w:t>
            </w:r>
            <w:r w:rsidRPr="00E504C4">
              <w:rPr>
                <w:rFonts w:ascii="Century Gothic" w:hAnsi="Century Gothic"/>
                <w:sz w:val="22"/>
                <w:szCs w:val="22"/>
                <w:lang w:val="lv-LV"/>
              </w:rPr>
              <w:t xml:space="preserve"> aizdevuma līguma darbības laikā).</w:t>
            </w:r>
          </w:p>
        </w:tc>
        <w:tc>
          <w:tcPr>
            <w:tcW w:w="4336" w:type="dxa"/>
            <w:shd w:val="clear" w:color="auto" w:fill="auto"/>
          </w:tcPr>
          <w:p w14:paraId="776D3532" w14:textId="67106008" w:rsidR="006974F7" w:rsidRPr="00E504C4" w:rsidRDefault="00B723E1" w:rsidP="006974F7">
            <w:pPr>
              <w:pStyle w:val="NormalWeb"/>
              <w:spacing w:before="0" w:beforeAutospacing="0" w:after="0" w:afterAutospacing="0"/>
              <w:ind w:right="-111"/>
              <w:jc w:val="both"/>
              <w:rPr>
                <w:rFonts w:ascii="Century Gothic" w:hAnsi="Century Gothic"/>
                <w:bCs/>
                <w:i/>
                <w:sz w:val="22"/>
                <w:szCs w:val="22"/>
                <w:lang w:val="lv-LV"/>
              </w:rPr>
            </w:pPr>
            <w:r w:rsidRPr="00E504C4">
              <w:rPr>
                <w:rFonts w:ascii="Century Gothic" w:hAnsi="Century Gothic"/>
                <w:b/>
                <w:i/>
                <w:sz w:val="22"/>
                <w:szCs w:val="22"/>
                <w:lang w:val="lv-LV"/>
              </w:rPr>
              <w:t>provizoriski EUR ____</w:t>
            </w:r>
          </w:p>
        </w:tc>
      </w:tr>
      <w:tr w:rsidR="008C3BA8" w:rsidRPr="00E504C4" w14:paraId="05D7CC24" w14:textId="77777777" w:rsidTr="00D10282">
        <w:tc>
          <w:tcPr>
            <w:tcW w:w="1002" w:type="dxa"/>
            <w:gridSpan w:val="2"/>
          </w:tcPr>
          <w:p w14:paraId="70F74539" w14:textId="566D2B3A" w:rsidR="008C3BA8" w:rsidRPr="00CF0D68" w:rsidRDefault="008C3BA8" w:rsidP="006974F7">
            <w:pPr>
              <w:pStyle w:val="NormalWeb"/>
              <w:spacing w:before="0" w:beforeAutospacing="0" w:after="0" w:afterAutospacing="0"/>
              <w:ind w:left="454" w:right="-137" w:hanging="421"/>
              <w:rPr>
                <w:rFonts w:ascii="Century Gothic" w:hAnsi="Century Gothic"/>
                <w:b/>
                <w:sz w:val="22"/>
                <w:szCs w:val="22"/>
                <w:lang w:val="lv-LV"/>
              </w:rPr>
            </w:pPr>
            <w:r w:rsidRPr="00CF0D68">
              <w:rPr>
                <w:rFonts w:ascii="Century Gothic" w:hAnsi="Century Gothic"/>
                <w:b/>
                <w:color w:val="FF0000"/>
                <w:sz w:val="22"/>
                <w:szCs w:val="22"/>
                <w:lang w:val="lv-LV"/>
              </w:rPr>
              <w:lastRenderedPageBreak/>
              <w:t>1.2.1.5.</w:t>
            </w:r>
          </w:p>
        </w:tc>
        <w:tc>
          <w:tcPr>
            <w:tcW w:w="4302" w:type="dxa"/>
            <w:shd w:val="clear" w:color="auto" w:fill="auto"/>
          </w:tcPr>
          <w:p w14:paraId="59279218" w14:textId="0A7EC413" w:rsidR="008C3BA8" w:rsidRPr="00CF0D68" w:rsidRDefault="00183313" w:rsidP="006974F7">
            <w:pPr>
              <w:jc w:val="both"/>
              <w:rPr>
                <w:rFonts w:ascii="Century Gothic" w:hAnsi="Century Gothic"/>
                <w:b/>
                <w:sz w:val="22"/>
                <w:szCs w:val="22"/>
                <w:lang w:val="lv-LV"/>
              </w:rPr>
            </w:pPr>
            <w:r w:rsidRPr="00CF0D68">
              <w:rPr>
                <w:rFonts w:ascii="Century Gothic" w:hAnsi="Century Gothic"/>
                <w:b/>
                <w:color w:val="FF0000"/>
                <w:sz w:val="22"/>
                <w:szCs w:val="22"/>
                <w:lang w:val="lv-LV"/>
              </w:rPr>
              <w:t xml:space="preserve">atlikt aizdevuma pamatsummas maksājumu </w:t>
            </w:r>
          </w:p>
        </w:tc>
        <w:tc>
          <w:tcPr>
            <w:tcW w:w="4336" w:type="dxa"/>
            <w:shd w:val="clear" w:color="auto" w:fill="auto"/>
            <w:vAlign w:val="center"/>
          </w:tcPr>
          <w:p w14:paraId="5E1C7C42" w14:textId="4E934AED" w:rsidR="008C3BA8" w:rsidRPr="00CF0D68" w:rsidRDefault="00183313" w:rsidP="00D10282">
            <w:pPr>
              <w:pStyle w:val="NormalWeb"/>
              <w:spacing w:before="0" w:beforeAutospacing="0" w:after="0" w:afterAutospacing="0"/>
              <w:ind w:right="-111"/>
              <w:rPr>
                <w:rFonts w:ascii="Century Gothic" w:hAnsi="Century Gothic"/>
                <w:b/>
                <w:i/>
                <w:sz w:val="22"/>
                <w:szCs w:val="22"/>
                <w:lang w:val="lv-LV"/>
              </w:rPr>
            </w:pPr>
            <w:r w:rsidRPr="00CF0D68">
              <w:rPr>
                <w:rFonts w:ascii="Century Gothic" w:hAnsi="Century Gothic"/>
                <w:b/>
                <w:color w:val="FF0000"/>
                <w:sz w:val="22"/>
                <w:szCs w:val="22"/>
                <w:lang w:val="lv-LV"/>
              </w:rPr>
              <w:t>___ mēneši </w:t>
            </w:r>
            <w:r w:rsidRPr="00CF0D68">
              <w:rPr>
                <w:rStyle w:val="FootnoteReference"/>
                <w:rFonts w:ascii="Century Gothic" w:hAnsi="Century Gothic"/>
                <w:b/>
                <w:color w:val="FF0000"/>
                <w:sz w:val="22"/>
                <w:szCs w:val="22"/>
                <w:lang w:val="lv-LV"/>
              </w:rPr>
              <w:footnoteReference w:id="15"/>
            </w:r>
          </w:p>
        </w:tc>
      </w:tr>
      <w:tr w:rsidR="006974F7" w:rsidRPr="00E504C4" w14:paraId="78D10DF1" w14:textId="77777777" w:rsidTr="00D10282">
        <w:tc>
          <w:tcPr>
            <w:tcW w:w="1002" w:type="dxa"/>
            <w:gridSpan w:val="2"/>
          </w:tcPr>
          <w:p w14:paraId="43EC2F66" w14:textId="7C688570" w:rsidR="006974F7" w:rsidRPr="00E504C4" w:rsidRDefault="006974F7" w:rsidP="006974F7">
            <w:pPr>
              <w:pStyle w:val="NormalWeb"/>
              <w:spacing w:before="0" w:beforeAutospacing="0" w:after="0" w:afterAutospacing="0"/>
              <w:ind w:left="454" w:right="-137" w:hanging="421"/>
              <w:rPr>
                <w:rFonts w:ascii="Century Gothic" w:hAnsi="Century Gothic"/>
                <w:b/>
                <w:sz w:val="22"/>
                <w:szCs w:val="22"/>
                <w:lang w:val="lv-LV"/>
              </w:rPr>
            </w:pPr>
            <w:r w:rsidRPr="00E504C4">
              <w:rPr>
                <w:rFonts w:ascii="Century Gothic" w:hAnsi="Century Gothic"/>
                <w:b/>
                <w:sz w:val="22"/>
                <w:szCs w:val="22"/>
                <w:lang w:val="lv-LV"/>
              </w:rPr>
              <w:t>1.2.1.</w:t>
            </w:r>
            <w:r w:rsidR="008C3BA8">
              <w:rPr>
                <w:rFonts w:ascii="Century Gothic" w:hAnsi="Century Gothic"/>
                <w:b/>
                <w:sz w:val="22"/>
                <w:szCs w:val="22"/>
                <w:lang w:val="lv-LV"/>
              </w:rPr>
              <w:t>6</w:t>
            </w:r>
            <w:r w:rsidRPr="00E504C4">
              <w:rPr>
                <w:rFonts w:ascii="Century Gothic" w:hAnsi="Century Gothic"/>
                <w:b/>
                <w:sz w:val="22"/>
                <w:szCs w:val="22"/>
                <w:lang w:val="lv-LV"/>
              </w:rPr>
              <w:t>.</w:t>
            </w:r>
          </w:p>
        </w:tc>
        <w:tc>
          <w:tcPr>
            <w:tcW w:w="4302" w:type="dxa"/>
            <w:shd w:val="clear" w:color="auto" w:fill="auto"/>
          </w:tcPr>
          <w:p w14:paraId="6B80EFBB" w14:textId="05945246" w:rsidR="006974F7" w:rsidRPr="00E504C4" w:rsidRDefault="006974F7" w:rsidP="00152744">
            <w:pPr>
              <w:ind w:right="34"/>
              <w:rPr>
                <w:rFonts w:ascii="Century Gothic" w:hAnsi="Century Gothic"/>
                <w:bCs/>
                <w:sz w:val="22"/>
                <w:szCs w:val="22"/>
                <w:lang w:val="lv-LV"/>
              </w:rPr>
            </w:pPr>
            <w:r w:rsidRPr="00E504C4">
              <w:rPr>
                <w:rFonts w:ascii="Century Gothic" w:hAnsi="Century Gothic"/>
                <w:bCs/>
                <w:sz w:val="22"/>
                <w:szCs w:val="22"/>
                <w:lang w:val="lv-LV"/>
              </w:rPr>
              <w:t>aizdevuma rezervēšanu gadā</w:t>
            </w:r>
          </w:p>
        </w:tc>
        <w:tc>
          <w:tcPr>
            <w:tcW w:w="4336" w:type="dxa"/>
            <w:shd w:val="clear" w:color="auto" w:fill="auto"/>
          </w:tcPr>
          <w:p w14:paraId="4C79D444" w14:textId="77777777" w:rsidR="006974F7" w:rsidRPr="004B69BC" w:rsidRDefault="006974F7" w:rsidP="006974F7">
            <w:pPr>
              <w:pStyle w:val="NormalWeb"/>
              <w:spacing w:before="0" w:beforeAutospacing="0" w:after="0" w:afterAutospacing="0"/>
              <w:ind w:right="-111"/>
              <w:jc w:val="both"/>
              <w:rPr>
                <w:rFonts w:ascii="Century Gothic" w:hAnsi="Century Gothic"/>
                <w:b/>
                <w:i/>
                <w:sz w:val="22"/>
                <w:szCs w:val="22"/>
                <w:lang w:val="lv-LV"/>
              </w:rPr>
            </w:pPr>
            <w:r w:rsidRPr="004B69BC">
              <w:rPr>
                <w:rFonts w:ascii="Century Gothic" w:hAnsi="Century Gothic"/>
                <w:b/>
                <w:i/>
                <w:sz w:val="22"/>
                <w:szCs w:val="22"/>
                <w:lang w:val="lv-LV"/>
              </w:rPr>
              <w:t>1 %</w:t>
            </w:r>
          </w:p>
        </w:tc>
      </w:tr>
      <w:tr w:rsidR="006974F7" w:rsidRPr="00E504C4" w14:paraId="6BD35A6F" w14:textId="77777777" w:rsidTr="00D10282">
        <w:tc>
          <w:tcPr>
            <w:tcW w:w="1002" w:type="dxa"/>
            <w:gridSpan w:val="2"/>
          </w:tcPr>
          <w:p w14:paraId="63A05A7E" w14:textId="50D414CB" w:rsidR="006974F7" w:rsidRPr="00E504C4" w:rsidRDefault="006974F7" w:rsidP="006974F7">
            <w:pPr>
              <w:pStyle w:val="NormalWeb"/>
              <w:spacing w:before="0" w:beforeAutospacing="0" w:after="0" w:afterAutospacing="0"/>
              <w:ind w:left="454" w:right="-137" w:hanging="421"/>
              <w:rPr>
                <w:rFonts w:ascii="Century Gothic" w:hAnsi="Century Gothic"/>
                <w:b/>
                <w:sz w:val="22"/>
                <w:szCs w:val="22"/>
                <w:lang w:val="lv-LV"/>
              </w:rPr>
            </w:pPr>
            <w:r w:rsidRPr="00E504C4">
              <w:rPr>
                <w:rFonts w:ascii="Century Gothic" w:hAnsi="Century Gothic"/>
                <w:b/>
                <w:sz w:val="22"/>
                <w:szCs w:val="22"/>
                <w:lang w:val="lv-LV"/>
              </w:rPr>
              <w:t>1.2.1.</w:t>
            </w:r>
            <w:r w:rsidR="008C3BA8">
              <w:rPr>
                <w:rFonts w:ascii="Century Gothic" w:hAnsi="Century Gothic"/>
                <w:b/>
                <w:sz w:val="22"/>
                <w:szCs w:val="22"/>
                <w:lang w:val="lv-LV"/>
              </w:rPr>
              <w:t>7</w:t>
            </w:r>
            <w:r w:rsidRPr="00E504C4">
              <w:rPr>
                <w:rFonts w:ascii="Century Gothic" w:hAnsi="Century Gothic"/>
                <w:b/>
                <w:sz w:val="22"/>
                <w:szCs w:val="22"/>
                <w:lang w:val="lv-LV"/>
              </w:rPr>
              <w:t>.</w:t>
            </w:r>
          </w:p>
        </w:tc>
        <w:tc>
          <w:tcPr>
            <w:tcW w:w="4302" w:type="dxa"/>
            <w:shd w:val="clear" w:color="auto" w:fill="auto"/>
          </w:tcPr>
          <w:p w14:paraId="0710BD35" w14:textId="7C86F685" w:rsidR="006974F7" w:rsidRPr="00E504C4" w:rsidRDefault="006974F7" w:rsidP="00152744">
            <w:pPr>
              <w:ind w:right="34"/>
              <w:rPr>
                <w:rFonts w:ascii="Century Gothic" w:hAnsi="Century Gothic"/>
                <w:bCs/>
                <w:sz w:val="22"/>
                <w:szCs w:val="22"/>
                <w:lang w:val="lv-LV"/>
              </w:rPr>
            </w:pPr>
            <w:r w:rsidRPr="00E504C4">
              <w:rPr>
                <w:rFonts w:ascii="Century Gothic" w:hAnsi="Century Gothic"/>
                <w:bCs/>
                <w:sz w:val="22"/>
                <w:szCs w:val="22"/>
                <w:lang w:val="lv-LV"/>
              </w:rPr>
              <w:t>aizdevuma apkalpošanu (mēnesī)</w:t>
            </w:r>
          </w:p>
        </w:tc>
        <w:tc>
          <w:tcPr>
            <w:tcW w:w="4336" w:type="dxa"/>
            <w:shd w:val="clear" w:color="auto" w:fill="auto"/>
          </w:tcPr>
          <w:p w14:paraId="28374809" w14:textId="77777777" w:rsidR="006974F7" w:rsidRPr="004B69BC" w:rsidRDefault="006974F7" w:rsidP="006974F7">
            <w:pPr>
              <w:pStyle w:val="NormalWeb"/>
              <w:spacing w:before="0" w:beforeAutospacing="0" w:after="0" w:afterAutospacing="0"/>
              <w:ind w:right="-111"/>
              <w:jc w:val="both"/>
              <w:rPr>
                <w:rFonts w:ascii="Century Gothic" w:hAnsi="Century Gothic"/>
                <w:b/>
                <w:i/>
                <w:sz w:val="22"/>
                <w:szCs w:val="22"/>
                <w:lang w:val="lv-LV"/>
              </w:rPr>
            </w:pPr>
            <w:r w:rsidRPr="004B69BC">
              <w:rPr>
                <w:rFonts w:ascii="Century Gothic" w:hAnsi="Century Gothic"/>
                <w:b/>
                <w:i/>
                <w:sz w:val="22"/>
                <w:szCs w:val="22"/>
                <w:lang w:val="lv-LV"/>
              </w:rPr>
              <w:t>EUR 5</w:t>
            </w:r>
          </w:p>
        </w:tc>
      </w:tr>
      <w:tr w:rsidR="006974F7" w:rsidRPr="00E504C4" w14:paraId="59C7E5FD" w14:textId="77777777" w:rsidTr="00C24E02">
        <w:tc>
          <w:tcPr>
            <w:tcW w:w="9640" w:type="dxa"/>
            <w:gridSpan w:val="4"/>
            <w:shd w:val="clear" w:color="auto" w:fill="auto"/>
          </w:tcPr>
          <w:p w14:paraId="699A62A2" w14:textId="77777777" w:rsidR="006974F7" w:rsidRPr="00E504C4" w:rsidRDefault="006974F7" w:rsidP="006974F7">
            <w:pPr>
              <w:pStyle w:val="NormalWeb"/>
              <w:spacing w:before="0" w:beforeAutospacing="0" w:after="0" w:afterAutospacing="0"/>
              <w:jc w:val="both"/>
              <w:rPr>
                <w:rFonts w:ascii="Century Gothic" w:hAnsi="Century Gothic"/>
                <w:b/>
                <w:sz w:val="22"/>
                <w:szCs w:val="22"/>
                <w:lang w:val="lv-LV"/>
              </w:rPr>
            </w:pPr>
            <w:r w:rsidRPr="00E504C4">
              <w:rPr>
                <w:rFonts w:ascii="Century Gothic" w:hAnsi="Century Gothic"/>
                <w:b/>
                <w:sz w:val="22"/>
                <w:szCs w:val="22"/>
                <w:lang w:val="lv-LV"/>
              </w:rPr>
              <w:t>Augstāk minētā uzdevuma sakarā parakstīt visus ar aizdevuma izsniegšanu saistītos darījuma dokumentus, tajā skaitā aizdevuma līgumu, pieprasījumus aizdevuma izsniegšanai (pārskaitīšanai), kā arī veikt aizdevuma līguma izpildi.</w:t>
            </w:r>
          </w:p>
          <w:p w14:paraId="02CBA6BA" w14:textId="732E9A5E" w:rsidR="006974F7" w:rsidRPr="00E504C4" w:rsidRDefault="006974F7" w:rsidP="006974F7">
            <w:pPr>
              <w:jc w:val="both"/>
              <w:rPr>
                <w:rFonts w:ascii="Century Gothic" w:hAnsi="Century Gothic"/>
                <w:sz w:val="22"/>
                <w:szCs w:val="22"/>
                <w:lang w:val="lv-LV"/>
              </w:rPr>
            </w:pPr>
            <w:r w:rsidRPr="00E504C4">
              <w:rPr>
                <w:rFonts w:ascii="Century Gothic" w:hAnsi="Century Gothic"/>
                <w:b/>
                <w:sz w:val="22"/>
                <w:szCs w:val="22"/>
                <w:lang w:val="lv-LV"/>
              </w:rPr>
              <w:t>Noteikt, ka saistību izpilde pret FINANSĒTĀJU ir prioritāra attiecībā pret citiem kreditoriem, kā arī noteikt,</w:t>
            </w:r>
            <w:r w:rsidR="00F77462" w:rsidRPr="00E504C4">
              <w:rPr>
                <w:rFonts w:ascii="Century Gothic" w:hAnsi="Century Gothic"/>
                <w:b/>
                <w:iCs/>
                <w:sz w:val="22"/>
                <w:szCs w:val="22"/>
                <w:lang w:val="lv-LV"/>
              </w:rPr>
              <w:t xml:space="preserve"> ka, organizējot no aizdevuma līguma izrietošo maksājumu saistību izpildi, tiek ņemts vērā Izbeigšanas likuma 15.panta trešajā, ceturtajā un piektajā daļā noteiktais.</w:t>
            </w:r>
          </w:p>
        </w:tc>
      </w:tr>
      <w:tr w:rsidR="006974F7" w:rsidRPr="00E504C4" w14:paraId="0E599A83" w14:textId="77777777" w:rsidTr="00D10282">
        <w:tc>
          <w:tcPr>
            <w:tcW w:w="1002" w:type="dxa"/>
            <w:gridSpan w:val="2"/>
          </w:tcPr>
          <w:p w14:paraId="76DA5BA8" w14:textId="1541344A" w:rsidR="006974F7" w:rsidRPr="00E504C4" w:rsidRDefault="006974F7" w:rsidP="006974F7">
            <w:pPr>
              <w:pStyle w:val="NormalWeb"/>
              <w:spacing w:before="0" w:beforeAutospacing="0" w:after="0" w:afterAutospacing="0"/>
              <w:ind w:right="-48"/>
              <w:rPr>
                <w:rFonts w:ascii="Century Gothic" w:hAnsi="Century Gothic"/>
                <w:b/>
                <w:sz w:val="22"/>
                <w:szCs w:val="22"/>
                <w:lang w:val="lv-LV"/>
              </w:rPr>
            </w:pPr>
            <w:r w:rsidRPr="00E504C4">
              <w:rPr>
                <w:rFonts w:ascii="Century Gothic" w:hAnsi="Century Gothic"/>
                <w:b/>
                <w:sz w:val="22"/>
                <w:szCs w:val="22"/>
                <w:lang w:val="lv-LV"/>
              </w:rPr>
              <w:t>1.3.</w:t>
            </w:r>
          </w:p>
        </w:tc>
        <w:tc>
          <w:tcPr>
            <w:tcW w:w="8638" w:type="dxa"/>
            <w:gridSpan w:val="2"/>
            <w:shd w:val="clear" w:color="auto" w:fill="auto"/>
          </w:tcPr>
          <w:p w14:paraId="62322239" w14:textId="40FF4266" w:rsidR="00243C04" w:rsidRPr="00BE2F9A" w:rsidRDefault="006974F7" w:rsidP="006974F7">
            <w:pPr>
              <w:pStyle w:val="NormalWeb"/>
              <w:spacing w:before="0" w:beforeAutospacing="0" w:after="0" w:afterAutospacing="0"/>
              <w:jc w:val="both"/>
              <w:rPr>
                <w:rFonts w:ascii="Century Gothic" w:hAnsi="Century Gothic"/>
                <w:b/>
                <w:sz w:val="22"/>
                <w:szCs w:val="22"/>
                <w:lang w:val="lv-LV"/>
              </w:rPr>
            </w:pPr>
            <w:r w:rsidRPr="00BE2F9A">
              <w:rPr>
                <w:rFonts w:ascii="Century Gothic" w:hAnsi="Century Gothic"/>
                <w:b/>
                <w:sz w:val="22"/>
                <w:szCs w:val="22"/>
                <w:lang w:val="lv-LV"/>
              </w:rPr>
              <w:t xml:space="preserve">Apstiprināt aizdevuma līguma saistību dzēšanai maksimālā novirzāmā ikmēneša maksājuma apmēru  </w:t>
            </w:r>
            <w:r w:rsidRPr="00BE2F9A">
              <w:rPr>
                <w:rFonts w:ascii="Century Gothic" w:hAnsi="Century Gothic"/>
                <w:b/>
                <w:color w:val="FF0000"/>
                <w:sz w:val="22"/>
                <w:szCs w:val="22"/>
                <w:lang w:val="lv-LV"/>
              </w:rPr>
              <w:t>EUR _____mēnesī</w:t>
            </w:r>
            <w:r w:rsidR="00B37EB8" w:rsidRPr="00BE2F9A">
              <w:rPr>
                <w:rFonts w:ascii="Century Gothic" w:hAnsi="Century Gothic"/>
                <w:b/>
                <w:color w:val="FF0000"/>
                <w:sz w:val="22"/>
                <w:szCs w:val="22"/>
                <w:lang w:val="lv-LV"/>
              </w:rPr>
              <w:t> </w:t>
            </w:r>
            <w:r w:rsidRPr="00BE2F9A">
              <w:rPr>
                <w:rStyle w:val="FootnoteReference"/>
                <w:rFonts w:ascii="Century Gothic" w:hAnsi="Century Gothic"/>
                <w:b/>
                <w:color w:val="FF0000"/>
                <w:sz w:val="22"/>
                <w:szCs w:val="22"/>
                <w:lang w:val="lv-LV"/>
              </w:rPr>
              <w:footnoteReference w:id="16"/>
            </w:r>
            <w:r w:rsidRPr="00BE2F9A">
              <w:rPr>
                <w:rFonts w:ascii="Century Gothic" w:hAnsi="Century Gothic"/>
                <w:b/>
                <w:color w:val="FF0000"/>
                <w:sz w:val="22"/>
                <w:szCs w:val="22"/>
                <w:lang w:val="lv-LV"/>
              </w:rPr>
              <w:t xml:space="preserve"> par 1m</w:t>
            </w:r>
            <w:r w:rsidRPr="00BE2F9A">
              <w:rPr>
                <w:rFonts w:ascii="Century Gothic" w:hAnsi="Century Gothic"/>
                <w:b/>
                <w:color w:val="FF0000"/>
                <w:sz w:val="22"/>
                <w:szCs w:val="22"/>
                <w:vertAlign w:val="superscript"/>
                <w:lang w:val="lv-LV"/>
              </w:rPr>
              <w:t>2</w:t>
            </w:r>
            <w:r w:rsidRPr="00BE2F9A">
              <w:rPr>
                <w:rFonts w:ascii="Century Gothic" w:hAnsi="Century Gothic"/>
                <w:b/>
                <w:color w:val="FF0000"/>
                <w:sz w:val="22"/>
                <w:szCs w:val="22"/>
                <w:lang w:val="lv-LV"/>
              </w:rPr>
              <w:t xml:space="preserve"> </w:t>
            </w:r>
            <w:r w:rsidRPr="00BE2F9A">
              <w:rPr>
                <w:rFonts w:ascii="Century Gothic" w:hAnsi="Century Gothic"/>
                <w:b/>
                <w:sz w:val="22"/>
                <w:szCs w:val="22"/>
                <w:lang w:val="lv-LV"/>
              </w:rPr>
              <w:t>no dzīvokļa platības</w:t>
            </w:r>
            <w:r w:rsidRPr="00BE2F9A">
              <w:rPr>
                <w:rFonts w:ascii="Century Gothic" w:hAnsi="Century Gothic"/>
                <w:b/>
                <w:sz w:val="22"/>
                <w:szCs w:val="22"/>
                <w:vertAlign w:val="superscript"/>
                <w:lang w:val="lv-LV"/>
              </w:rPr>
              <w:t xml:space="preserve"> </w:t>
            </w:r>
            <w:r w:rsidRPr="00BE2F9A">
              <w:rPr>
                <w:rFonts w:ascii="Century Gothic" w:hAnsi="Century Gothic"/>
                <w:b/>
                <w:sz w:val="22"/>
                <w:szCs w:val="22"/>
                <w:lang w:val="lv-LV"/>
              </w:rPr>
              <w:t>un noteikt, ka dzīvokļu īpašnieki veic ikmēneša maksājumus</w:t>
            </w:r>
            <w:r w:rsidR="009340B8" w:rsidRPr="00BE2F9A">
              <w:rPr>
                <w:rFonts w:ascii="Century Gothic" w:hAnsi="Century Gothic"/>
                <w:b/>
                <w:sz w:val="22"/>
                <w:szCs w:val="22"/>
                <w:lang w:val="lv-LV"/>
              </w:rPr>
              <w:t xml:space="preserve"> </w:t>
            </w:r>
            <w:r w:rsidR="009340B8" w:rsidRPr="00BE2F9A">
              <w:rPr>
                <w:rFonts w:ascii="Century Gothic" w:hAnsi="Century Gothic"/>
                <w:b/>
                <w:color w:val="FF0000"/>
                <w:sz w:val="22"/>
                <w:szCs w:val="22"/>
                <w:lang w:val="lv-LV"/>
              </w:rPr>
              <w:t>pilnvarotās personas/</w:t>
            </w:r>
            <w:r w:rsidRPr="00BE2F9A">
              <w:rPr>
                <w:rFonts w:ascii="Century Gothic" w:hAnsi="Century Gothic"/>
                <w:b/>
                <w:color w:val="FF0000"/>
                <w:sz w:val="22"/>
                <w:szCs w:val="22"/>
                <w:lang w:val="lv-LV"/>
              </w:rPr>
              <w:t xml:space="preserve"> </w:t>
            </w:r>
            <w:r w:rsidR="00243C04" w:rsidRPr="00BE2F9A">
              <w:rPr>
                <w:rFonts w:ascii="Century Gothic" w:hAnsi="Century Gothic"/>
                <w:b/>
                <w:color w:val="FF0000"/>
                <w:sz w:val="22"/>
                <w:szCs w:val="22"/>
                <w:lang w:val="lv-LV"/>
              </w:rPr>
              <w:t>pārvaldnieka</w:t>
            </w:r>
            <w:r w:rsidR="00243C04" w:rsidRPr="00BE2F9A">
              <w:rPr>
                <w:rFonts w:ascii="Century Gothic" w:hAnsi="Century Gothic"/>
                <w:b/>
                <w:sz w:val="22"/>
                <w:szCs w:val="22"/>
                <w:lang w:val="lv-LV"/>
              </w:rPr>
              <w:t xml:space="preserve"> </w:t>
            </w:r>
            <w:r w:rsidRPr="00BE2F9A">
              <w:rPr>
                <w:rFonts w:ascii="Century Gothic" w:hAnsi="Century Gothic"/>
                <w:sz w:val="22"/>
                <w:szCs w:val="22"/>
                <w:lang w:val="lv-LV"/>
              </w:rPr>
              <w:t xml:space="preserve">________________ </w:t>
            </w:r>
            <w:r w:rsidRPr="00BE2F9A">
              <w:rPr>
                <w:rFonts w:ascii="Century Gothic" w:hAnsi="Century Gothic"/>
                <w:i/>
                <w:color w:val="FF0000"/>
                <w:sz w:val="22"/>
                <w:szCs w:val="22"/>
                <w:lang w:val="lv-LV"/>
              </w:rPr>
              <w:t xml:space="preserve">[nosaukums un vienotās reģistrācijas nr.] </w:t>
            </w:r>
            <w:r w:rsidRPr="00BE2F9A">
              <w:rPr>
                <w:rFonts w:ascii="Century Gothic" w:hAnsi="Century Gothic"/>
                <w:b/>
                <w:sz w:val="22"/>
                <w:szCs w:val="22"/>
                <w:lang w:val="lv-LV"/>
              </w:rPr>
              <w:t>norādītajā kredītiestādes kontā ar mērķi aizdevuma saistību dzēšanai, kā arī noteikt, ka iepriekš minēto maksājumu rezultātā iegūtie līdzekļi jāizmanto tikai FINANSĒTĀJA aizdevuma atmaksai</w:t>
            </w:r>
            <w:r w:rsidR="00243C04" w:rsidRPr="00BE2F9A">
              <w:rPr>
                <w:rFonts w:ascii="Century Gothic" w:hAnsi="Century Gothic"/>
                <w:b/>
                <w:sz w:val="22"/>
                <w:szCs w:val="22"/>
                <w:lang w:val="lv-LV"/>
              </w:rPr>
              <w:t xml:space="preserve">. </w:t>
            </w:r>
            <w:r w:rsidR="00243C04" w:rsidRPr="00BE2F9A">
              <w:rPr>
                <w:rFonts w:ascii="Century Gothic" w:hAnsi="Century Gothic"/>
                <w:b/>
                <w:color w:val="FF0000"/>
                <w:sz w:val="22"/>
                <w:szCs w:val="22"/>
                <w:lang w:val="lv-LV"/>
              </w:rPr>
              <w:t>Šī uzdevuma izpildei, noslēgt rakstisku vienošanos ar pārvaldnieku par tā pienākumu aizdevuma atmaksai paredzētos dzīvokļu īpašnieku maksājumus novirzīt tikai aizdevuma līguma saistību dzēšanai. </w:t>
            </w:r>
            <w:r w:rsidR="00243C04" w:rsidRPr="00BE2F9A">
              <w:rPr>
                <w:rStyle w:val="FootnoteReference"/>
                <w:rFonts w:ascii="Century Gothic" w:hAnsi="Century Gothic"/>
                <w:b/>
                <w:color w:val="FF0000"/>
                <w:sz w:val="22"/>
                <w:szCs w:val="22"/>
                <w:lang w:val="lv-LV"/>
              </w:rPr>
              <w:footnoteReference w:id="17"/>
            </w:r>
          </w:p>
          <w:p w14:paraId="31FB3CD6" w14:textId="430108B1" w:rsidR="006974F7" w:rsidRPr="00BE2F9A" w:rsidRDefault="00243C04" w:rsidP="006974F7">
            <w:pPr>
              <w:pStyle w:val="NormalWeb"/>
              <w:spacing w:before="0" w:beforeAutospacing="0" w:after="0" w:afterAutospacing="0"/>
              <w:jc w:val="both"/>
              <w:rPr>
                <w:rFonts w:ascii="Century Gothic" w:hAnsi="Century Gothic"/>
                <w:b/>
                <w:sz w:val="22"/>
                <w:szCs w:val="22"/>
                <w:lang w:val="lv-LV"/>
              </w:rPr>
            </w:pPr>
            <w:r w:rsidRPr="00BE2F9A">
              <w:rPr>
                <w:rFonts w:ascii="Century Gothic" w:hAnsi="Century Gothic"/>
                <w:b/>
                <w:sz w:val="22"/>
                <w:szCs w:val="22"/>
                <w:lang w:val="lv-LV"/>
              </w:rPr>
              <w:t>N</w:t>
            </w:r>
            <w:r w:rsidR="006974F7" w:rsidRPr="00BE2F9A">
              <w:rPr>
                <w:rFonts w:ascii="Century Gothic" w:hAnsi="Century Gothic"/>
                <w:b/>
                <w:sz w:val="22"/>
                <w:szCs w:val="22"/>
                <w:lang w:val="lv-LV"/>
              </w:rPr>
              <w:t xml:space="preserve">oteikt, ka </w:t>
            </w:r>
            <w:r w:rsidRPr="00BE2F9A">
              <w:rPr>
                <w:rFonts w:ascii="Century Gothic" w:hAnsi="Century Gothic"/>
                <w:b/>
                <w:color w:val="FF0000"/>
                <w:sz w:val="22"/>
                <w:szCs w:val="22"/>
                <w:lang w:val="lv-LV"/>
              </w:rPr>
              <w:t xml:space="preserve">pilnvarotā persona/pārvaldnieks </w:t>
            </w:r>
            <w:r w:rsidRPr="00BE2F9A">
              <w:rPr>
                <w:rFonts w:ascii="Century Gothic" w:hAnsi="Century Gothic"/>
                <w:b/>
                <w:sz w:val="22"/>
                <w:szCs w:val="22"/>
                <w:lang w:val="lv-LV"/>
              </w:rPr>
              <w:t>ir tiesīga/</w:t>
            </w:r>
            <w:r w:rsidRPr="00BE2F9A">
              <w:rPr>
                <w:rFonts w:ascii="Century Gothic" w:hAnsi="Century Gothic"/>
                <w:b/>
                <w:color w:val="FF0000"/>
                <w:sz w:val="22"/>
                <w:szCs w:val="22"/>
                <w:lang w:val="lv-LV"/>
              </w:rPr>
              <w:t xml:space="preserve">-s </w:t>
            </w:r>
            <w:r w:rsidR="006974F7" w:rsidRPr="00BE2F9A">
              <w:rPr>
                <w:rFonts w:ascii="Century Gothic" w:hAnsi="Century Gothic"/>
                <w:b/>
                <w:sz w:val="22"/>
                <w:szCs w:val="22"/>
                <w:lang w:val="lv-LV"/>
              </w:rPr>
              <w:t>paaugstināt maksājumus par 1m</w:t>
            </w:r>
            <w:r w:rsidR="006974F7" w:rsidRPr="00BE2F9A">
              <w:rPr>
                <w:rFonts w:ascii="Century Gothic" w:hAnsi="Century Gothic"/>
                <w:b/>
                <w:sz w:val="22"/>
                <w:szCs w:val="22"/>
                <w:vertAlign w:val="superscript"/>
                <w:lang w:val="lv-LV"/>
              </w:rPr>
              <w:t>2</w:t>
            </w:r>
            <w:r w:rsidR="006974F7" w:rsidRPr="00BE2F9A">
              <w:rPr>
                <w:rFonts w:ascii="Century Gothic" w:hAnsi="Century Gothic"/>
                <w:b/>
                <w:sz w:val="22"/>
                <w:szCs w:val="22"/>
                <w:lang w:val="lv-LV"/>
              </w:rPr>
              <w:t xml:space="preserve"> no dzīvokļa platības, ja līdzšinējais maksājuma apmērs, saistībā ar aizdevuma procentu likmes izmaiņām, nav pietiekams no FINANSĒTĀJA aizdevuma līguma izrietošo saistību izpildei.</w:t>
            </w:r>
          </w:p>
        </w:tc>
      </w:tr>
      <w:tr w:rsidR="006974F7" w:rsidRPr="00E504C4" w14:paraId="4C0FD1BE" w14:textId="77777777" w:rsidTr="00D10282">
        <w:tc>
          <w:tcPr>
            <w:tcW w:w="1002" w:type="dxa"/>
            <w:gridSpan w:val="2"/>
          </w:tcPr>
          <w:p w14:paraId="4927C5A4" w14:textId="2C44BBE5" w:rsidR="006974F7" w:rsidRPr="00E504C4" w:rsidRDefault="006974F7" w:rsidP="006974F7">
            <w:pPr>
              <w:pStyle w:val="NormalWeb"/>
              <w:spacing w:before="0" w:beforeAutospacing="0" w:after="0" w:afterAutospacing="0"/>
              <w:ind w:right="-48"/>
              <w:rPr>
                <w:rFonts w:ascii="Century Gothic" w:hAnsi="Century Gothic"/>
                <w:b/>
                <w:sz w:val="22"/>
                <w:szCs w:val="22"/>
                <w:lang w:val="lv-LV"/>
              </w:rPr>
            </w:pPr>
            <w:r w:rsidRPr="00E504C4">
              <w:rPr>
                <w:rFonts w:ascii="Century Gothic" w:hAnsi="Century Gothic"/>
                <w:b/>
                <w:sz w:val="22"/>
                <w:szCs w:val="22"/>
                <w:lang w:val="lv-LV"/>
              </w:rPr>
              <w:t xml:space="preserve">1.4. </w:t>
            </w:r>
          </w:p>
        </w:tc>
        <w:tc>
          <w:tcPr>
            <w:tcW w:w="8638" w:type="dxa"/>
            <w:gridSpan w:val="2"/>
            <w:shd w:val="clear" w:color="auto" w:fill="auto"/>
          </w:tcPr>
          <w:p w14:paraId="15D5F474" w14:textId="1D3339AF" w:rsidR="006974F7" w:rsidRPr="00BE2F9A" w:rsidRDefault="00CF0D68" w:rsidP="006974F7">
            <w:pPr>
              <w:pStyle w:val="NormalWeb"/>
              <w:tabs>
                <w:tab w:val="left" w:pos="900"/>
              </w:tabs>
              <w:spacing w:before="0" w:beforeAutospacing="0" w:after="0" w:afterAutospacing="0"/>
              <w:jc w:val="both"/>
              <w:rPr>
                <w:rFonts w:ascii="Century Gothic" w:hAnsi="Century Gothic"/>
                <w:b/>
                <w:sz w:val="22"/>
                <w:szCs w:val="22"/>
                <w:lang w:val="lv-LV"/>
              </w:rPr>
            </w:pPr>
            <w:r w:rsidRPr="00BE2F9A">
              <w:rPr>
                <w:rFonts w:ascii="Century Gothic" w:hAnsi="Century Gothic"/>
                <w:b/>
                <w:sz w:val="22"/>
                <w:szCs w:val="22"/>
                <w:lang w:val="lv-LV"/>
              </w:rPr>
              <w:t xml:space="preserve">Apstiprināt, ka, veicot pilnvarotās personas nomaiņu, jaunajai pilnvarotajai personai tiek uzdots </w:t>
            </w:r>
            <w:r w:rsidRPr="00BE2F9A">
              <w:rPr>
                <w:rFonts w:ascii="Century Gothic" w:hAnsi="Century Gothic"/>
                <w:b/>
                <w:bCs/>
                <w:color w:val="FF0000"/>
                <w:sz w:val="22"/>
                <w:szCs w:val="22"/>
                <w:lang w:val="lv-LV"/>
              </w:rPr>
              <w:t>nekavējoties informēt  par to FINANSĒTĀJU</w:t>
            </w:r>
            <w:r w:rsidRPr="00BE2F9A">
              <w:rPr>
                <w:rFonts w:ascii="Century Gothic" w:hAnsi="Century Gothic"/>
                <w:b/>
                <w:bCs/>
                <w:sz w:val="22"/>
                <w:szCs w:val="22"/>
                <w:lang w:val="lv-LV"/>
              </w:rPr>
              <w:t xml:space="preserve">  /</w:t>
            </w:r>
            <w:r w:rsidRPr="00BE2F9A">
              <w:rPr>
                <w:rFonts w:ascii="Century Gothic" w:hAnsi="Century Gothic"/>
                <w:b/>
                <w:sz w:val="22"/>
                <w:szCs w:val="22"/>
                <w:lang w:val="lv-LV"/>
              </w:rPr>
              <w:t xml:space="preserve"> </w:t>
            </w:r>
            <w:r w:rsidRPr="00BE2F9A">
              <w:rPr>
                <w:rFonts w:ascii="Century Gothic" w:hAnsi="Century Gothic"/>
                <w:b/>
                <w:color w:val="FF0000"/>
                <w:sz w:val="22"/>
                <w:szCs w:val="22"/>
                <w:lang w:val="lv-LV"/>
              </w:rPr>
              <w:t>un tai ir pienākums noslēgt pārjaunojuma līgumu</w:t>
            </w:r>
            <w:r w:rsidRPr="00BE2F9A">
              <w:rPr>
                <w:rFonts w:ascii="Century Gothic" w:hAnsi="Century Gothic"/>
                <w:b/>
                <w:i/>
                <w:color w:val="FF0000"/>
                <w:sz w:val="22"/>
                <w:szCs w:val="22"/>
                <w:lang w:val="lv-LV"/>
              </w:rPr>
              <w:t xml:space="preserve"> </w:t>
            </w:r>
            <w:r w:rsidRPr="00BE2F9A">
              <w:rPr>
                <w:rFonts w:ascii="Century Gothic" w:hAnsi="Century Gothic"/>
                <w:b/>
                <w:color w:val="FF0000"/>
                <w:sz w:val="22"/>
                <w:szCs w:val="22"/>
                <w:lang w:val="lv-LV"/>
              </w:rPr>
              <w:t>FINASĒTĀJA aizdevuma līgumam, uzņemoties saistības, kas izriet no FINANSĒTĀJA aizdevuma līguma, nodrošināt šo līgumu izpildi, kā arī noteikt, ka dzīvokļu īpašniekiem ir pienākums turpināt atmaksāt FINANSĒTĀJA aizdevuma līguma saistību dzēšanai nepieciešamos maksājumus līdz pārjaunojuma līguma noslēgšanai un pēc pārjaunojuma līguma noslēgšanas.</w:t>
            </w:r>
            <w:r w:rsidRPr="00BE2F9A">
              <w:rPr>
                <w:rStyle w:val="FootnoteReference"/>
                <w:rFonts w:ascii="Century Gothic" w:hAnsi="Century Gothic"/>
                <w:b/>
                <w:color w:val="FF0000"/>
                <w:sz w:val="22"/>
                <w:szCs w:val="22"/>
                <w:lang w:val="lv-LV"/>
              </w:rPr>
              <w:footnoteReference w:id="18"/>
            </w:r>
          </w:p>
        </w:tc>
      </w:tr>
    </w:tbl>
    <w:p w14:paraId="39163B8C" w14:textId="77777777" w:rsidR="00940C27" w:rsidRPr="00E504C4" w:rsidRDefault="00940C27" w:rsidP="00F147A6">
      <w:pPr>
        <w:ind w:right="-111"/>
        <w:rPr>
          <w:rFonts w:ascii="Century Gothic" w:hAnsi="Century Gothic"/>
          <w:vanish/>
          <w:sz w:val="22"/>
          <w:szCs w:val="22"/>
          <w:lang w:val="lv-LV"/>
        </w:rPr>
      </w:pPr>
    </w:p>
    <w:p w14:paraId="4F6BEA2D" w14:textId="77777777" w:rsidR="008637D1" w:rsidRPr="00E504C4" w:rsidRDefault="008637D1" w:rsidP="00F147A6">
      <w:pPr>
        <w:ind w:right="-111"/>
        <w:jc w:val="both"/>
        <w:rPr>
          <w:rFonts w:ascii="Century Gothic" w:hAnsi="Century Gothic"/>
          <w:b/>
          <w:sz w:val="22"/>
          <w:szCs w:val="22"/>
          <w:lang w:val="lv-LV"/>
        </w:rPr>
      </w:pP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590"/>
        <w:gridCol w:w="454"/>
        <w:gridCol w:w="656"/>
        <w:gridCol w:w="526"/>
      </w:tblGrid>
      <w:tr w:rsidR="008637D1" w:rsidRPr="00E504C4" w14:paraId="3963C523" w14:textId="77777777">
        <w:trPr>
          <w:trHeight w:val="264"/>
        </w:trPr>
        <w:tc>
          <w:tcPr>
            <w:tcW w:w="1136" w:type="dxa"/>
          </w:tcPr>
          <w:p w14:paraId="7A03944D" w14:textId="77777777" w:rsidR="008637D1" w:rsidRPr="00E504C4" w:rsidRDefault="008637D1" w:rsidP="00F147A6">
            <w:pPr>
              <w:ind w:right="-111"/>
              <w:jc w:val="both"/>
              <w:rPr>
                <w:rFonts w:ascii="Century Gothic" w:hAnsi="Century Gothic"/>
                <w:b/>
                <w:sz w:val="22"/>
                <w:szCs w:val="22"/>
                <w:lang w:val="lv-LV"/>
              </w:rPr>
            </w:pPr>
            <w:r w:rsidRPr="00E504C4">
              <w:rPr>
                <w:rFonts w:ascii="Century Gothic" w:hAnsi="Century Gothic"/>
                <w:b/>
                <w:sz w:val="22"/>
                <w:szCs w:val="22"/>
                <w:lang w:val="lv-LV"/>
              </w:rPr>
              <w:t xml:space="preserve">Balsojot:  </w:t>
            </w:r>
          </w:p>
        </w:tc>
        <w:tc>
          <w:tcPr>
            <w:tcW w:w="590" w:type="dxa"/>
          </w:tcPr>
          <w:p w14:paraId="765D4F4C" w14:textId="77777777" w:rsidR="008637D1" w:rsidRPr="00E504C4" w:rsidRDefault="008637D1" w:rsidP="00F147A6">
            <w:pPr>
              <w:ind w:right="-111"/>
              <w:jc w:val="both"/>
              <w:rPr>
                <w:rFonts w:ascii="Century Gothic" w:hAnsi="Century Gothic"/>
                <w:b/>
                <w:sz w:val="22"/>
                <w:szCs w:val="22"/>
                <w:lang w:val="lv-LV"/>
              </w:rPr>
            </w:pPr>
            <w:r w:rsidRPr="00E504C4">
              <w:rPr>
                <w:rFonts w:ascii="Century Gothic" w:hAnsi="Century Gothic"/>
                <w:b/>
                <w:sz w:val="22"/>
                <w:szCs w:val="22"/>
                <w:lang w:val="lv-LV"/>
              </w:rPr>
              <w:t>Par</w:t>
            </w:r>
          </w:p>
        </w:tc>
        <w:tc>
          <w:tcPr>
            <w:tcW w:w="454" w:type="dxa"/>
          </w:tcPr>
          <w:p w14:paraId="74B8043A" w14:textId="77777777" w:rsidR="008637D1" w:rsidRPr="00E504C4" w:rsidRDefault="008637D1" w:rsidP="00F147A6">
            <w:pPr>
              <w:ind w:right="-111"/>
              <w:jc w:val="both"/>
              <w:rPr>
                <w:rFonts w:ascii="Century Gothic" w:hAnsi="Century Gothic"/>
                <w:b/>
                <w:sz w:val="22"/>
                <w:szCs w:val="22"/>
                <w:lang w:val="lv-LV"/>
              </w:rPr>
            </w:pPr>
          </w:p>
        </w:tc>
        <w:tc>
          <w:tcPr>
            <w:tcW w:w="656" w:type="dxa"/>
          </w:tcPr>
          <w:p w14:paraId="52871B62" w14:textId="77777777" w:rsidR="008637D1" w:rsidRPr="00E504C4" w:rsidRDefault="008637D1" w:rsidP="00F147A6">
            <w:pPr>
              <w:ind w:right="-111"/>
              <w:jc w:val="both"/>
              <w:rPr>
                <w:rFonts w:ascii="Century Gothic" w:hAnsi="Century Gothic"/>
                <w:b/>
                <w:sz w:val="22"/>
                <w:szCs w:val="22"/>
                <w:lang w:val="lv-LV"/>
              </w:rPr>
            </w:pPr>
            <w:r w:rsidRPr="00E504C4">
              <w:rPr>
                <w:rFonts w:ascii="Century Gothic" w:hAnsi="Century Gothic"/>
                <w:b/>
                <w:sz w:val="22"/>
                <w:szCs w:val="22"/>
                <w:lang w:val="lv-LV"/>
              </w:rPr>
              <w:t>Pret</w:t>
            </w:r>
          </w:p>
        </w:tc>
        <w:tc>
          <w:tcPr>
            <w:tcW w:w="526" w:type="dxa"/>
          </w:tcPr>
          <w:p w14:paraId="24325140" w14:textId="77777777" w:rsidR="008637D1" w:rsidRPr="00E504C4" w:rsidRDefault="008637D1" w:rsidP="00F147A6">
            <w:pPr>
              <w:ind w:right="-111"/>
              <w:jc w:val="both"/>
              <w:rPr>
                <w:rFonts w:ascii="Century Gothic" w:hAnsi="Century Gothic"/>
                <w:b/>
                <w:sz w:val="22"/>
                <w:szCs w:val="22"/>
                <w:lang w:val="lv-LV"/>
              </w:rPr>
            </w:pPr>
          </w:p>
        </w:tc>
      </w:tr>
    </w:tbl>
    <w:p w14:paraId="438EB518" w14:textId="77777777" w:rsidR="008637D1" w:rsidRPr="00E504C4" w:rsidRDefault="008637D1" w:rsidP="00F147A6">
      <w:pPr>
        <w:pStyle w:val="NormalWeb"/>
        <w:spacing w:before="0" w:beforeAutospacing="0" w:after="0" w:afterAutospacing="0"/>
        <w:ind w:right="-111"/>
        <w:rPr>
          <w:rFonts w:ascii="Century Gothic" w:hAnsi="Century Gothic"/>
          <w:b/>
          <w:sz w:val="22"/>
          <w:szCs w:val="22"/>
          <w:lang w:val="lv-LV"/>
        </w:rPr>
      </w:pPr>
    </w:p>
    <w:p w14:paraId="54C62A57" w14:textId="77777777" w:rsidR="008637D1" w:rsidRPr="00E504C4" w:rsidRDefault="008637D1" w:rsidP="00F147A6">
      <w:pPr>
        <w:pStyle w:val="NormalWeb"/>
        <w:spacing w:before="0" w:beforeAutospacing="0" w:after="0" w:afterAutospacing="0"/>
        <w:ind w:right="-111"/>
        <w:rPr>
          <w:rFonts w:ascii="Century Gothic" w:hAnsi="Century Gothic"/>
          <w:b/>
          <w:sz w:val="22"/>
          <w:szCs w:val="22"/>
          <w:lang w:val="lv-LV"/>
        </w:rPr>
      </w:pPr>
    </w:p>
    <w:p w14:paraId="51533687" w14:textId="77777777" w:rsidR="008637D1" w:rsidRPr="00E504C4" w:rsidRDefault="008637D1" w:rsidP="00F147A6">
      <w:pPr>
        <w:pStyle w:val="NormalWeb"/>
        <w:spacing w:before="0" w:beforeAutospacing="0" w:after="0" w:afterAutospacing="0"/>
        <w:ind w:right="-111"/>
        <w:rPr>
          <w:rFonts w:ascii="Century Gothic" w:hAnsi="Century Gothic"/>
          <w:b/>
          <w:sz w:val="22"/>
          <w:szCs w:val="22"/>
          <w:lang w:val="lv-LV"/>
        </w:rPr>
      </w:pPr>
      <w:r w:rsidRPr="00E504C4">
        <w:rPr>
          <w:rFonts w:ascii="Century Gothic" w:hAnsi="Century Gothic"/>
          <w:b/>
          <w:sz w:val="22"/>
          <w:szCs w:val="22"/>
          <w:lang w:val="lv-LV"/>
        </w:rPr>
        <w:t>Kopsapulces vadītājs: _____________________________________________________</w:t>
      </w:r>
    </w:p>
    <w:p w14:paraId="005FBA9B" w14:textId="77777777" w:rsidR="008637D1" w:rsidRPr="00E504C4" w:rsidRDefault="008637D1" w:rsidP="00F147A6">
      <w:pPr>
        <w:pStyle w:val="NormalWeb"/>
        <w:spacing w:before="0" w:beforeAutospacing="0" w:after="0" w:afterAutospacing="0"/>
        <w:ind w:right="-111"/>
        <w:jc w:val="center"/>
        <w:rPr>
          <w:rFonts w:ascii="Century Gothic" w:hAnsi="Century Gothic"/>
          <w:bCs/>
          <w:i/>
          <w:iCs/>
          <w:sz w:val="22"/>
          <w:szCs w:val="22"/>
          <w:lang w:val="lv-LV"/>
        </w:rPr>
      </w:pPr>
      <w:r w:rsidRPr="00E504C4">
        <w:rPr>
          <w:rFonts w:ascii="Century Gothic" w:hAnsi="Century Gothic"/>
          <w:bCs/>
          <w:i/>
          <w:iCs/>
          <w:sz w:val="22"/>
          <w:szCs w:val="22"/>
          <w:lang w:val="lv-LV"/>
        </w:rPr>
        <w:t xml:space="preserve">                                 [paraksts, tā atšifrējums]</w:t>
      </w:r>
    </w:p>
    <w:p w14:paraId="73866C73" w14:textId="77777777" w:rsidR="008637D1" w:rsidRPr="00E504C4" w:rsidRDefault="008637D1" w:rsidP="00F147A6">
      <w:pPr>
        <w:pStyle w:val="NormalWeb"/>
        <w:spacing w:before="0" w:beforeAutospacing="0" w:after="0" w:afterAutospacing="0"/>
        <w:ind w:right="-111"/>
        <w:jc w:val="center"/>
        <w:rPr>
          <w:rFonts w:ascii="Century Gothic" w:hAnsi="Century Gothic"/>
          <w:b/>
          <w:sz w:val="22"/>
          <w:szCs w:val="22"/>
          <w:lang w:val="lv-LV"/>
        </w:rPr>
      </w:pPr>
    </w:p>
    <w:p w14:paraId="06FB7510" w14:textId="77777777" w:rsidR="008637D1" w:rsidRPr="00E504C4" w:rsidRDefault="008637D1" w:rsidP="00F147A6">
      <w:pPr>
        <w:pStyle w:val="NormalWeb"/>
        <w:spacing w:before="0" w:beforeAutospacing="0" w:after="0" w:afterAutospacing="0"/>
        <w:ind w:right="-111"/>
        <w:rPr>
          <w:rFonts w:ascii="Century Gothic" w:hAnsi="Century Gothic"/>
          <w:b/>
          <w:sz w:val="22"/>
          <w:szCs w:val="22"/>
          <w:lang w:val="lv-LV"/>
        </w:rPr>
      </w:pPr>
      <w:r w:rsidRPr="00E504C4">
        <w:rPr>
          <w:rFonts w:ascii="Century Gothic" w:hAnsi="Century Gothic"/>
          <w:b/>
          <w:sz w:val="22"/>
          <w:szCs w:val="22"/>
          <w:lang w:val="lv-LV"/>
        </w:rPr>
        <w:t>Kopsapulces protokolētājs: _________________________________________________</w:t>
      </w:r>
    </w:p>
    <w:p w14:paraId="77C69D48" w14:textId="77777777" w:rsidR="008637D1" w:rsidRPr="00E504C4" w:rsidRDefault="008637D1" w:rsidP="00F147A6">
      <w:pPr>
        <w:pStyle w:val="NormalWeb"/>
        <w:spacing w:before="0" w:beforeAutospacing="0" w:after="0" w:afterAutospacing="0"/>
        <w:ind w:right="-111"/>
        <w:jc w:val="center"/>
        <w:rPr>
          <w:rFonts w:ascii="Century Gothic" w:hAnsi="Century Gothic"/>
          <w:bCs/>
          <w:i/>
          <w:iCs/>
          <w:sz w:val="22"/>
          <w:szCs w:val="22"/>
          <w:lang w:val="lv-LV"/>
        </w:rPr>
      </w:pPr>
      <w:r w:rsidRPr="00E504C4">
        <w:rPr>
          <w:rFonts w:ascii="Century Gothic" w:hAnsi="Century Gothic"/>
          <w:bCs/>
          <w:i/>
          <w:iCs/>
          <w:sz w:val="22"/>
          <w:szCs w:val="22"/>
          <w:lang w:val="lv-LV"/>
        </w:rPr>
        <w:t xml:space="preserve">                                 [paraksts, tā atšifrējums]</w:t>
      </w:r>
    </w:p>
    <w:p w14:paraId="198CD562" w14:textId="77777777" w:rsidR="008637D1" w:rsidRPr="00E504C4" w:rsidRDefault="008637D1" w:rsidP="00F147A6">
      <w:pPr>
        <w:pStyle w:val="NormalWeb"/>
        <w:spacing w:before="0" w:beforeAutospacing="0" w:after="0" w:afterAutospacing="0"/>
        <w:ind w:right="-111"/>
        <w:jc w:val="center"/>
        <w:rPr>
          <w:rFonts w:ascii="Century Gothic" w:hAnsi="Century Gothic"/>
          <w:b/>
          <w:sz w:val="22"/>
          <w:szCs w:val="22"/>
          <w:lang w:val="lv-LV"/>
        </w:rPr>
      </w:pPr>
    </w:p>
    <w:p w14:paraId="4AE2DEC0" w14:textId="77777777" w:rsidR="008637D1" w:rsidRPr="00E504C4" w:rsidRDefault="008637D1" w:rsidP="00F147A6">
      <w:pPr>
        <w:pStyle w:val="NormalWeb"/>
        <w:spacing w:before="0" w:beforeAutospacing="0" w:after="0" w:afterAutospacing="0"/>
        <w:ind w:right="-111"/>
        <w:jc w:val="both"/>
        <w:rPr>
          <w:rFonts w:ascii="Century Gothic" w:hAnsi="Century Gothic"/>
          <w:b/>
          <w:sz w:val="22"/>
          <w:szCs w:val="22"/>
          <w:lang w:val="lv-LV"/>
        </w:rPr>
      </w:pPr>
      <w:r w:rsidRPr="00E504C4">
        <w:rPr>
          <w:rFonts w:ascii="Century Gothic" w:hAnsi="Century Gothic"/>
          <w:b/>
          <w:sz w:val="22"/>
          <w:szCs w:val="22"/>
          <w:lang w:val="lv-LV"/>
        </w:rPr>
        <w:t>Dzīvokļa Nr.__ īpašnieks: __________________________________________________</w:t>
      </w:r>
    </w:p>
    <w:p w14:paraId="7C8856E5" w14:textId="77777777" w:rsidR="008637D1" w:rsidRPr="00E504C4" w:rsidRDefault="008637D1" w:rsidP="00F147A6">
      <w:pPr>
        <w:pStyle w:val="NormalWeb"/>
        <w:spacing w:before="0" w:beforeAutospacing="0" w:after="0" w:afterAutospacing="0"/>
        <w:ind w:right="-111"/>
        <w:jc w:val="center"/>
        <w:rPr>
          <w:rFonts w:ascii="Century Gothic" w:hAnsi="Century Gothic"/>
          <w:bCs/>
          <w:i/>
          <w:iCs/>
          <w:sz w:val="22"/>
          <w:szCs w:val="22"/>
          <w:lang w:val="lv-LV"/>
        </w:rPr>
      </w:pPr>
      <w:r w:rsidRPr="00E504C4">
        <w:rPr>
          <w:rFonts w:ascii="Century Gothic" w:hAnsi="Century Gothic"/>
          <w:bCs/>
          <w:i/>
          <w:iCs/>
          <w:sz w:val="22"/>
          <w:szCs w:val="22"/>
          <w:lang w:val="lv-LV"/>
        </w:rPr>
        <w:t xml:space="preserve">                                    [paraksts, tā atšifrējums]</w:t>
      </w:r>
    </w:p>
    <w:p w14:paraId="157A85A8" w14:textId="77777777" w:rsidR="008637D1" w:rsidRPr="00E504C4" w:rsidRDefault="008637D1" w:rsidP="00F147A6">
      <w:pPr>
        <w:pStyle w:val="NormalWeb"/>
        <w:spacing w:before="0" w:beforeAutospacing="0" w:after="0" w:afterAutospacing="0"/>
        <w:ind w:right="-111"/>
        <w:jc w:val="center"/>
        <w:rPr>
          <w:rFonts w:ascii="Century Gothic" w:hAnsi="Century Gothic"/>
          <w:b/>
          <w:sz w:val="22"/>
          <w:szCs w:val="22"/>
          <w:lang w:val="lv-LV"/>
        </w:rPr>
      </w:pPr>
    </w:p>
    <w:p w14:paraId="18663841" w14:textId="77777777" w:rsidR="008637D1" w:rsidRPr="00E504C4" w:rsidRDefault="008637D1" w:rsidP="00F147A6">
      <w:pPr>
        <w:pStyle w:val="NormalWeb"/>
        <w:spacing w:before="0" w:beforeAutospacing="0" w:after="0" w:afterAutospacing="0"/>
        <w:ind w:right="-111"/>
        <w:jc w:val="both"/>
        <w:rPr>
          <w:rFonts w:ascii="Century Gothic" w:hAnsi="Century Gothic"/>
          <w:b/>
          <w:sz w:val="22"/>
          <w:szCs w:val="22"/>
          <w:lang w:val="lv-LV"/>
        </w:rPr>
      </w:pPr>
      <w:r w:rsidRPr="00E504C4">
        <w:rPr>
          <w:rFonts w:ascii="Century Gothic" w:hAnsi="Century Gothic"/>
          <w:b/>
          <w:sz w:val="22"/>
          <w:szCs w:val="22"/>
          <w:lang w:val="lv-LV"/>
        </w:rPr>
        <w:t>Dzīvokļa Nr.__ īpašnieks: ___________________________________________________</w:t>
      </w:r>
    </w:p>
    <w:p w14:paraId="2488CE43" w14:textId="77777777" w:rsidR="008637D1" w:rsidRPr="00E504C4" w:rsidRDefault="008637D1" w:rsidP="00F147A6">
      <w:pPr>
        <w:pStyle w:val="NormalWeb"/>
        <w:spacing w:before="0" w:beforeAutospacing="0" w:after="0" w:afterAutospacing="0"/>
        <w:ind w:right="-111"/>
        <w:jc w:val="center"/>
        <w:rPr>
          <w:rFonts w:ascii="Century Gothic" w:hAnsi="Century Gothic"/>
          <w:bCs/>
          <w:i/>
          <w:iCs/>
          <w:sz w:val="22"/>
          <w:szCs w:val="22"/>
          <w:lang w:val="lv-LV"/>
        </w:rPr>
      </w:pPr>
      <w:r w:rsidRPr="00E504C4">
        <w:rPr>
          <w:rFonts w:ascii="Century Gothic" w:hAnsi="Century Gothic"/>
          <w:bCs/>
          <w:i/>
          <w:iCs/>
          <w:sz w:val="22"/>
          <w:szCs w:val="22"/>
          <w:lang w:val="lv-LV"/>
        </w:rPr>
        <w:t xml:space="preserve">                                      [paraksts, tā atšifrējums]</w:t>
      </w:r>
    </w:p>
    <w:p w14:paraId="2F5DA01B" w14:textId="77777777" w:rsidR="008637D1" w:rsidRPr="00E504C4" w:rsidRDefault="008637D1" w:rsidP="00E92414">
      <w:pPr>
        <w:pStyle w:val="NormalWeb"/>
        <w:spacing w:before="0" w:beforeAutospacing="0" w:after="0" w:afterAutospacing="0"/>
        <w:ind w:left="-284" w:right="-536"/>
        <w:rPr>
          <w:rFonts w:ascii="Century Gothic" w:hAnsi="Century Gothic"/>
          <w:b/>
          <w:sz w:val="22"/>
          <w:szCs w:val="22"/>
          <w:lang w:val="lv-LV"/>
        </w:rPr>
      </w:pPr>
    </w:p>
    <w:p w14:paraId="35D3F564" w14:textId="77777777" w:rsidR="008637D1" w:rsidRPr="00E504C4" w:rsidRDefault="008637D1" w:rsidP="00D10282">
      <w:pPr>
        <w:pStyle w:val="NormalWeb"/>
        <w:spacing w:before="0" w:beforeAutospacing="0" w:after="0" w:afterAutospacing="0"/>
        <w:ind w:left="-284" w:right="-241"/>
        <w:jc w:val="both"/>
        <w:rPr>
          <w:rFonts w:ascii="Century Gothic" w:hAnsi="Century Gothic"/>
          <w:b/>
          <w:sz w:val="22"/>
          <w:szCs w:val="22"/>
          <w:lang w:val="lv-LV"/>
        </w:rPr>
      </w:pPr>
      <w:r w:rsidRPr="00E504C4">
        <w:rPr>
          <w:rFonts w:ascii="Century Gothic" w:hAnsi="Century Gothic"/>
          <w:b/>
          <w:sz w:val="22"/>
          <w:szCs w:val="22"/>
          <w:lang w:val="lv-LV"/>
        </w:rPr>
        <w:t xml:space="preserve">Parakstoties pilnvarotās personas ________________________ </w:t>
      </w:r>
      <w:r w:rsidRPr="00E504C4">
        <w:rPr>
          <w:rFonts w:ascii="Century Gothic" w:hAnsi="Century Gothic"/>
          <w:i/>
          <w:color w:val="FF0000"/>
          <w:sz w:val="22"/>
          <w:szCs w:val="22"/>
          <w:lang w:val="lv-LV"/>
        </w:rPr>
        <w:t>[nosaukums un vienotās reģistrācijas nr.]</w:t>
      </w:r>
      <w:r w:rsidRPr="00E504C4">
        <w:rPr>
          <w:rFonts w:ascii="Century Gothic" w:hAnsi="Century Gothic"/>
          <w:i/>
          <w:sz w:val="22"/>
          <w:szCs w:val="22"/>
          <w:lang w:val="lv-LV"/>
        </w:rPr>
        <w:t xml:space="preserve"> </w:t>
      </w:r>
      <w:r w:rsidRPr="00E504C4">
        <w:rPr>
          <w:rFonts w:ascii="Century Gothic" w:hAnsi="Century Gothic"/>
          <w:b/>
          <w:sz w:val="22"/>
          <w:szCs w:val="22"/>
          <w:lang w:val="lv-LV"/>
        </w:rPr>
        <w:t xml:space="preserve">pārstāvis </w:t>
      </w:r>
      <w:r w:rsidRPr="00E504C4">
        <w:rPr>
          <w:rFonts w:ascii="Century Gothic" w:hAnsi="Century Gothic"/>
          <w:i/>
          <w:sz w:val="22"/>
          <w:szCs w:val="22"/>
          <w:lang w:val="lv-LV"/>
        </w:rPr>
        <w:t xml:space="preserve">___________________ </w:t>
      </w:r>
      <w:r w:rsidRPr="00E504C4">
        <w:rPr>
          <w:rFonts w:ascii="Century Gothic" w:hAnsi="Century Gothic"/>
          <w:i/>
          <w:color w:val="FF0000"/>
          <w:sz w:val="22"/>
          <w:szCs w:val="22"/>
          <w:lang w:val="lv-LV"/>
        </w:rPr>
        <w:t>[amats, vārds, uzvārds, pārstāvības pamats]</w:t>
      </w:r>
      <w:r w:rsidRPr="00E504C4">
        <w:rPr>
          <w:rFonts w:ascii="Century Gothic" w:hAnsi="Century Gothic"/>
          <w:i/>
          <w:sz w:val="22"/>
          <w:szCs w:val="22"/>
          <w:lang w:val="lv-LV"/>
        </w:rPr>
        <w:t xml:space="preserve"> </w:t>
      </w:r>
      <w:r w:rsidRPr="00E504C4">
        <w:rPr>
          <w:rFonts w:ascii="Century Gothic" w:hAnsi="Century Gothic"/>
          <w:b/>
          <w:sz w:val="22"/>
          <w:szCs w:val="22"/>
          <w:lang w:val="lv-LV"/>
        </w:rPr>
        <w:t>apliecina, ka ir izpratis daudzdzīvokļu dzīvojamās mājas</w:t>
      </w:r>
      <w:r w:rsidRPr="00E504C4">
        <w:rPr>
          <w:rFonts w:ascii="Century Gothic" w:hAnsi="Century Gothic"/>
          <w:sz w:val="22"/>
          <w:szCs w:val="22"/>
          <w:lang w:val="lv-LV"/>
        </w:rPr>
        <w:t xml:space="preserve"> ____________ </w:t>
      </w:r>
      <w:r w:rsidRPr="00E504C4">
        <w:rPr>
          <w:rFonts w:ascii="Century Gothic" w:hAnsi="Century Gothic"/>
          <w:i/>
          <w:iCs/>
          <w:color w:val="FF0000"/>
          <w:sz w:val="22"/>
          <w:szCs w:val="22"/>
          <w:lang w:val="lv-LV"/>
        </w:rPr>
        <w:t>[adrese]</w:t>
      </w:r>
      <w:r w:rsidRPr="00E504C4">
        <w:rPr>
          <w:rFonts w:ascii="Century Gothic" w:hAnsi="Century Gothic"/>
          <w:sz w:val="22"/>
          <w:szCs w:val="22"/>
          <w:lang w:val="lv-LV"/>
        </w:rPr>
        <w:t xml:space="preserve"> </w:t>
      </w:r>
      <w:r w:rsidRPr="00E504C4">
        <w:rPr>
          <w:rFonts w:ascii="Century Gothic" w:hAnsi="Century Gothic"/>
          <w:b/>
          <w:sz w:val="22"/>
          <w:szCs w:val="22"/>
          <w:lang w:val="lv-LV"/>
        </w:rPr>
        <w:t xml:space="preserve">dzīvokļu īpašnieku </w:t>
      </w:r>
      <w:r w:rsidRPr="00D10282">
        <w:rPr>
          <w:rFonts w:ascii="Century Gothic" w:hAnsi="Century Gothic"/>
          <w:b/>
          <w:iCs/>
          <w:color w:val="FF0000"/>
          <w:sz w:val="22"/>
          <w:szCs w:val="22"/>
          <w:lang w:val="lv-LV"/>
        </w:rPr>
        <w:t>DD.MM.GGGG.</w:t>
      </w:r>
      <w:r w:rsidRPr="00E504C4">
        <w:rPr>
          <w:rFonts w:ascii="Century Gothic" w:hAnsi="Century Gothic"/>
          <w:b/>
          <w:sz w:val="22"/>
          <w:szCs w:val="22"/>
          <w:lang w:val="lv-LV"/>
        </w:rPr>
        <w:t xml:space="preserve"> kopsapulcē </w:t>
      </w:r>
      <w:r w:rsidRPr="00E504C4">
        <w:rPr>
          <w:rFonts w:ascii="Century Gothic" w:hAnsi="Century Gothic"/>
          <w:b/>
          <w:color w:val="FF0000"/>
          <w:sz w:val="22"/>
          <w:szCs w:val="22"/>
          <w:lang w:val="lv-LV"/>
        </w:rPr>
        <w:t>Nr. __</w:t>
      </w:r>
      <w:r w:rsidRPr="00E504C4">
        <w:rPr>
          <w:rFonts w:ascii="Century Gothic" w:hAnsi="Century Gothic"/>
          <w:b/>
          <w:sz w:val="22"/>
          <w:szCs w:val="22"/>
          <w:lang w:val="lv-LV"/>
        </w:rPr>
        <w:t xml:space="preserve"> doto pilnvarojumu un uzdevumu - īstenot dzīvojamās mājas atsavināmās zemes izpirkšanu PROGRAMMAS ietvaros, piekrīt veikt uzdevuma izpildei visas nepieciešamās darbības, apzinās pilnvarnieka atbildību atbilstoši Civillikuma 2295. un 2298.pantam, un apņemas rīkoties dzīvokļu īpašnieku labā un viņu interesēs, kā arī saprot, ka pilnvarojums izdots bez pārpilnvarojuma tiesībām.</w:t>
      </w:r>
    </w:p>
    <w:p w14:paraId="1F79BF0B" w14:textId="77777777" w:rsidR="008637D1" w:rsidRPr="00E504C4" w:rsidRDefault="008637D1" w:rsidP="00F147A6">
      <w:pPr>
        <w:pStyle w:val="NormalWeb"/>
        <w:spacing w:before="0" w:beforeAutospacing="0" w:after="0" w:afterAutospacing="0"/>
        <w:ind w:right="-111"/>
        <w:jc w:val="both"/>
        <w:rPr>
          <w:rFonts w:ascii="Century Gothic" w:hAnsi="Century Gothic"/>
          <w:b/>
          <w:sz w:val="22"/>
          <w:szCs w:val="22"/>
          <w:lang w:val="lv-LV"/>
        </w:rPr>
      </w:pPr>
    </w:p>
    <w:p w14:paraId="1CA2C7F0" w14:textId="77777777" w:rsidR="008637D1" w:rsidRPr="00E504C4" w:rsidRDefault="008637D1" w:rsidP="00F147A6">
      <w:pPr>
        <w:pStyle w:val="NormalWeb"/>
        <w:spacing w:before="0" w:beforeAutospacing="0" w:after="0" w:afterAutospacing="0"/>
        <w:ind w:right="-111"/>
        <w:jc w:val="both"/>
        <w:rPr>
          <w:rFonts w:ascii="Century Gothic" w:hAnsi="Century Gothic"/>
          <w:b/>
          <w:sz w:val="22"/>
          <w:szCs w:val="22"/>
          <w:lang w:val="lv-LV"/>
        </w:rPr>
      </w:pPr>
      <w:r w:rsidRPr="00E504C4">
        <w:rPr>
          <w:rFonts w:ascii="Century Gothic" w:hAnsi="Century Gothic"/>
          <w:b/>
          <w:sz w:val="22"/>
          <w:szCs w:val="22"/>
          <w:lang w:val="lv-LV"/>
        </w:rPr>
        <w:t xml:space="preserve"> _____________________________________________________</w:t>
      </w:r>
    </w:p>
    <w:p w14:paraId="2BDD0BD8" w14:textId="77777777" w:rsidR="008637D1" w:rsidRPr="00E504C4" w:rsidRDefault="008637D1" w:rsidP="00F147A6">
      <w:pPr>
        <w:pStyle w:val="NormalWeb"/>
        <w:spacing w:before="0" w:beforeAutospacing="0" w:after="0" w:afterAutospacing="0"/>
        <w:ind w:right="-111"/>
        <w:jc w:val="both"/>
        <w:rPr>
          <w:rFonts w:ascii="Century Gothic" w:hAnsi="Century Gothic"/>
          <w:b/>
          <w:sz w:val="22"/>
          <w:szCs w:val="22"/>
          <w:lang w:val="lv-LV"/>
        </w:rPr>
      </w:pPr>
      <w:r w:rsidRPr="00E504C4">
        <w:rPr>
          <w:rFonts w:ascii="Century Gothic" w:hAnsi="Century Gothic"/>
          <w:bCs/>
          <w:i/>
          <w:iCs/>
          <w:sz w:val="22"/>
          <w:szCs w:val="22"/>
          <w:lang w:val="lv-LV"/>
        </w:rPr>
        <w:t>[paraksts, tā atšifrējums]</w:t>
      </w:r>
    </w:p>
    <w:p w14:paraId="5A1C2626" w14:textId="77777777" w:rsidR="008637D1" w:rsidRPr="00E504C4" w:rsidRDefault="008637D1" w:rsidP="00F147A6">
      <w:pPr>
        <w:pStyle w:val="NormalWeb"/>
        <w:spacing w:before="0" w:beforeAutospacing="0" w:after="0" w:afterAutospacing="0"/>
        <w:ind w:right="-111"/>
        <w:jc w:val="both"/>
        <w:rPr>
          <w:rFonts w:ascii="Century Gothic" w:hAnsi="Century Gothic"/>
          <w:b/>
          <w:sz w:val="22"/>
          <w:szCs w:val="22"/>
          <w:lang w:val="lv-LV"/>
        </w:rPr>
      </w:pPr>
    </w:p>
    <w:p w14:paraId="54511843" w14:textId="77777777" w:rsidR="00243C04" w:rsidRDefault="00243C04" w:rsidP="00243C04">
      <w:pPr>
        <w:ind w:right="43"/>
        <w:jc w:val="both"/>
        <w:outlineLvl w:val="0"/>
        <w:rPr>
          <w:rFonts w:ascii="Century Gothic" w:hAnsi="Century Gothic"/>
          <w:bCs/>
          <w:i/>
          <w:color w:val="FF0000"/>
          <w:sz w:val="22"/>
          <w:szCs w:val="22"/>
          <w:u w:val="single"/>
          <w:lang w:val="lv-LV"/>
        </w:rPr>
      </w:pPr>
    </w:p>
    <w:p w14:paraId="72D2FDA1" w14:textId="0C19C96D" w:rsidR="00B05049" w:rsidRPr="00152744" w:rsidRDefault="008637D1" w:rsidP="00D10282">
      <w:pPr>
        <w:ind w:right="43"/>
        <w:jc w:val="both"/>
        <w:outlineLvl w:val="0"/>
        <w:rPr>
          <w:rFonts w:ascii="Century Gothic" w:hAnsi="Century Gothic"/>
          <w:bCs/>
          <w:i/>
          <w:color w:val="FF0000"/>
          <w:sz w:val="22"/>
          <w:szCs w:val="22"/>
          <w:lang w:val="lv-LV"/>
        </w:rPr>
      </w:pPr>
      <w:r w:rsidRPr="00243C04">
        <w:rPr>
          <w:rFonts w:ascii="Century Gothic" w:hAnsi="Century Gothic"/>
          <w:bCs/>
          <w:i/>
          <w:color w:val="FF0000"/>
          <w:sz w:val="22"/>
          <w:szCs w:val="22"/>
          <w:u w:val="single"/>
          <w:lang w:val="lv-LV"/>
        </w:rPr>
        <w:t>Piezīme:</w:t>
      </w:r>
      <w:r w:rsidRPr="00243C04">
        <w:rPr>
          <w:rFonts w:ascii="Century Gothic" w:hAnsi="Century Gothic"/>
          <w:bCs/>
          <w:i/>
          <w:color w:val="FF0000"/>
          <w:sz w:val="22"/>
          <w:szCs w:val="22"/>
          <w:lang w:val="lv-LV"/>
        </w:rPr>
        <w:t xml:space="preserve">  </w:t>
      </w:r>
      <w:r w:rsidR="00B05049" w:rsidRPr="00D10282">
        <w:rPr>
          <w:rFonts w:ascii="Century Gothic" w:hAnsi="Century Gothic"/>
          <w:bCs/>
          <w:i/>
          <w:color w:val="FF0000"/>
          <w:sz w:val="22"/>
          <w:szCs w:val="22"/>
          <w:lang w:val="lv-LV"/>
        </w:rPr>
        <w:t>kopsapulces protokola lapas</w:t>
      </w:r>
      <w:r w:rsidR="00152744" w:rsidRPr="00D10282">
        <w:rPr>
          <w:rFonts w:ascii="Century Gothic" w:hAnsi="Century Gothic"/>
          <w:bCs/>
          <w:i/>
          <w:color w:val="FF0000"/>
          <w:sz w:val="22"/>
          <w:szCs w:val="22"/>
          <w:lang w:val="lv-LV"/>
        </w:rPr>
        <w:t xml:space="preserve"> jānumurē un tās</w:t>
      </w:r>
      <w:r w:rsidR="00B05049" w:rsidRPr="00D10282">
        <w:rPr>
          <w:rFonts w:ascii="Century Gothic" w:hAnsi="Century Gothic"/>
          <w:bCs/>
          <w:i/>
          <w:color w:val="FF0000"/>
          <w:sz w:val="22"/>
          <w:szCs w:val="22"/>
          <w:lang w:val="lv-LV"/>
        </w:rPr>
        <w:t xml:space="preserve"> ieteicams </w:t>
      </w:r>
      <w:proofErr w:type="spellStart"/>
      <w:r w:rsidR="00B05049" w:rsidRPr="00D10282">
        <w:rPr>
          <w:rFonts w:ascii="Century Gothic" w:hAnsi="Century Gothic"/>
          <w:bCs/>
          <w:i/>
          <w:color w:val="FF0000"/>
          <w:sz w:val="22"/>
          <w:szCs w:val="22"/>
          <w:lang w:val="lv-LV"/>
        </w:rPr>
        <w:t>cauršūt</w:t>
      </w:r>
      <w:proofErr w:type="spellEnd"/>
      <w:r w:rsidR="00B05049" w:rsidRPr="00D10282">
        <w:rPr>
          <w:rFonts w:ascii="Century Gothic" w:hAnsi="Century Gothic"/>
          <w:bCs/>
          <w:i/>
          <w:color w:val="FF0000"/>
          <w:sz w:val="22"/>
          <w:szCs w:val="22"/>
          <w:lang w:val="lv-LV"/>
        </w:rPr>
        <w:t xml:space="preserve"> kopā ar pielikumu Nr. 1 - kopsapulces dalībnieku reģistrācijas un</w:t>
      </w:r>
      <w:r w:rsidR="00986624" w:rsidRPr="00D10282">
        <w:rPr>
          <w:rFonts w:ascii="Century Gothic" w:hAnsi="Century Gothic"/>
          <w:bCs/>
          <w:i/>
          <w:color w:val="FF0000"/>
          <w:sz w:val="22"/>
          <w:szCs w:val="22"/>
          <w:lang w:val="lv-LV"/>
        </w:rPr>
        <w:t xml:space="preserve"> </w:t>
      </w:r>
      <w:r w:rsidR="00B05049" w:rsidRPr="00D10282">
        <w:rPr>
          <w:rFonts w:ascii="Century Gothic" w:hAnsi="Century Gothic"/>
          <w:bCs/>
          <w:i/>
          <w:color w:val="FF0000"/>
          <w:sz w:val="22"/>
          <w:szCs w:val="22"/>
          <w:lang w:val="lv-LV"/>
        </w:rPr>
        <w:t>kopsapulces balsojuma veidlap</w:t>
      </w:r>
      <w:r w:rsidR="00152744" w:rsidRPr="00D10282">
        <w:rPr>
          <w:rFonts w:ascii="Century Gothic" w:hAnsi="Century Gothic"/>
          <w:bCs/>
          <w:i/>
          <w:color w:val="FF0000"/>
          <w:sz w:val="22"/>
          <w:szCs w:val="22"/>
          <w:lang w:val="lv-LV"/>
        </w:rPr>
        <w:t>u</w:t>
      </w:r>
      <w:r w:rsidR="00B05049" w:rsidRPr="00D10282">
        <w:rPr>
          <w:rFonts w:ascii="Century Gothic" w:hAnsi="Century Gothic"/>
          <w:bCs/>
          <w:i/>
          <w:color w:val="FF0000"/>
          <w:sz w:val="22"/>
          <w:szCs w:val="22"/>
          <w:lang w:val="lv-LV"/>
        </w:rPr>
        <w:t xml:space="preserve">, </w:t>
      </w:r>
      <w:r w:rsidR="00152744" w:rsidRPr="00D10282">
        <w:rPr>
          <w:rFonts w:ascii="Century Gothic" w:hAnsi="Century Gothic"/>
          <w:bCs/>
          <w:i/>
          <w:color w:val="FF0000"/>
          <w:sz w:val="22"/>
          <w:szCs w:val="22"/>
          <w:lang w:val="lv-LV"/>
        </w:rPr>
        <w:t>ja protokols tiek gatavots papīra formā</w:t>
      </w:r>
      <w:r w:rsidR="00986624" w:rsidRPr="00D10282">
        <w:rPr>
          <w:rFonts w:ascii="Century Gothic" w:hAnsi="Century Gothic"/>
          <w:bCs/>
          <w:i/>
          <w:color w:val="FF0000"/>
          <w:sz w:val="22"/>
          <w:szCs w:val="22"/>
          <w:lang w:val="lv-LV"/>
        </w:rPr>
        <w:t>.</w:t>
      </w:r>
    </w:p>
    <w:p w14:paraId="19A9946E" w14:textId="1292FEDA" w:rsidR="00537638" w:rsidRPr="00E504C4" w:rsidRDefault="00537638" w:rsidP="00F147A6">
      <w:pPr>
        <w:ind w:right="-111"/>
        <w:jc w:val="both"/>
        <w:outlineLvl w:val="0"/>
        <w:rPr>
          <w:rFonts w:ascii="Century Gothic" w:hAnsi="Century Gothic"/>
          <w:bCs/>
          <w:i/>
          <w:sz w:val="22"/>
          <w:szCs w:val="22"/>
          <w:u w:val="single"/>
          <w:lang w:val="lv-LV"/>
        </w:rPr>
      </w:pPr>
    </w:p>
    <w:sectPr w:rsidR="00537638" w:rsidRPr="00E504C4" w:rsidSect="00D10282">
      <w:headerReference w:type="default" r:id="rId11"/>
      <w:footerReference w:type="even" r:id="rId12"/>
      <w:footerReference w:type="default" r:id="rId13"/>
      <w:headerReference w:type="first" r:id="rId14"/>
      <w:footerReference w:type="first" r:id="rId15"/>
      <w:pgSz w:w="12240" w:h="15840"/>
      <w:pgMar w:top="993" w:right="1325" w:bottom="851" w:left="180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DC0F2" w14:textId="77777777" w:rsidR="00DD2A3E" w:rsidRDefault="00DD2A3E" w:rsidP="008637D1">
      <w:r>
        <w:separator/>
      </w:r>
    </w:p>
  </w:endnote>
  <w:endnote w:type="continuationSeparator" w:id="0">
    <w:p w14:paraId="5E370EF3" w14:textId="77777777" w:rsidR="00DD2A3E" w:rsidRDefault="00DD2A3E" w:rsidP="008637D1">
      <w:r>
        <w:continuationSeparator/>
      </w:r>
    </w:p>
  </w:endnote>
  <w:endnote w:type="continuationNotice" w:id="1">
    <w:p w14:paraId="5C37873A" w14:textId="77777777" w:rsidR="00DD2A3E" w:rsidRDefault="00DD2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652D" w14:textId="77777777" w:rsidR="00986624" w:rsidRDefault="00B26E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A3716D6" w14:textId="77777777" w:rsidR="00986624" w:rsidRDefault="00986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A147" w14:textId="72756A03" w:rsidR="00986624" w:rsidRPr="00700F5B" w:rsidRDefault="00D60B0D" w:rsidP="00D10282">
    <w:pPr>
      <w:pStyle w:val="Footer"/>
      <w:tabs>
        <w:tab w:val="clear" w:pos="4320"/>
        <w:tab w:val="clear" w:pos="8640"/>
        <w:tab w:val="center" w:pos="4536"/>
        <w:tab w:val="right" w:pos="9072"/>
      </w:tabs>
      <w:rPr>
        <w:rFonts w:ascii="Century Gothic" w:hAnsi="Century Gothic"/>
        <w:sz w:val="16"/>
        <w:szCs w:val="16"/>
      </w:rPr>
    </w:pPr>
    <w:r w:rsidRPr="001F0CC3">
      <w:rPr>
        <w:rFonts w:ascii="Century Gothic" w:hAnsi="Century Gothic"/>
        <w:sz w:val="18"/>
        <w:szCs w:val="18"/>
      </w:rPr>
      <w:tab/>
    </w:r>
    <w:r w:rsidRPr="001F0CC3">
      <w:rPr>
        <w:rFonts w:ascii="Century Gothic" w:hAnsi="Century Gothic"/>
        <w:sz w:val="18"/>
        <w:szCs w:val="18"/>
      </w:rPr>
      <w:fldChar w:fldCharType="begin"/>
    </w:r>
    <w:r w:rsidRPr="001F0CC3">
      <w:rPr>
        <w:rFonts w:ascii="Century Gothic" w:hAnsi="Century Gothic"/>
        <w:sz w:val="18"/>
        <w:szCs w:val="18"/>
      </w:rPr>
      <w:instrText xml:space="preserve"> PAGE </w:instrText>
    </w:r>
    <w:r w:rsidRPr="001F0CC3">
      <w:rPr>
        <w:rFonts w:ascii="Century Gothic" w:hAnsi="Century Gothic"/>
        <w:sz w:val="18"/>
        <w:szCs w:val="18"/>
      </w:rPr>
      <w:fldChar w:fldCharType="separate"/>
    </w:r>
    <w:r>
      <w:rPr>
        <w:rFonts w:ascii="Century Gothic" w:hAnsi="Century Gothic"/>
        <w:sz w:val="18"/>
        <w:szCs w:val="18"/>
      </w:rPr>
      <w:t>7</w:t>
    </w:r>
    <w:r w:rsidRPr="001F0CC3">
      <w:rPr>
        <w:rFonts w:ascii="Century Gothic" w:hAnsi="Century Gothic"/>
        <w:sz w:val="18"/>
        <w:szCs w:val="18"/>
      </w:rPr>
      <w:fldChar w:fldCharType="end"/>
    </w:r>
    <w:r w:rsidRPr="001F0CC3">
      <w:rPr>
        <w:rFonts w:ascii="Century Gothic" w:hAnsi="Century Gothic"/>
        <w:sz w:val="18"/>
        <w:szCs w:val="18"/>
      </w:rPr>
      <w:t xml:space="preserve">. </w:t>
    </w:r>
    <w:proofErr w:type="spellStart"/>
    <w:r w:rsidRPr="001F0CC3">
      <w:rPr>
        <w:rFonts w:ascii="Century Gothic" w:hAnsi="Century Gothic"/>
        <w:sz w:val="18"/>
        <w:szCs w:val="18"/>
      </w:rPr>
      <w:t>lp</w:t>
    </w:r>
    <w:proofErr w:type="spellEnd"/>
    <w:r w:rsidRPr="001F0CC3">
      <w:rPr>
        <w:rFonts w:ascii="Century Gothic" w:hAnsi="Century Gothic"/>
        <w:sz w:val="18"/>
        <w:szCs w:val="18"/>
      </w:rPr>
      <w:t xml:space="preserve">. no </w:t>
    </w:r>
    <w:r w:rsidRPr="001F0CC3">
      <w:rPr>
        <w:rStyle w:val="PageNumber"/>
        <w:rFonts w:ascii="Century Gothic" w:hAnsi="Century Gothic"/>
        <w:sz w:val="18"/>
        <w:szCs w:val="18"/>
      </w:rPr>
      <w:fldChar w:fldCharType="begin"/>
    </w:r>
    <w:r w:rsidRPr="001F0CC3">
      <w:rPr>
        <w:rStyle w:val="PageNumber"/>
        <w:rFonts w:ascii="Century Gothic" w:hAnsi="Century Gothic"/>
        <w:sz w:val="18"/>
        <w:szCs w:val="18"/>
      </w:rPr>
      <w:instrText xml:space="preserve"> NUMPAGES </w:instrText>
    </w:r>
    <w:r w:rsidRPr="001F0CC3">
      <w:rPr>
        <w:rStyle w:val="PageNumber"/>
        <w:rFonts w:ascii="Century Gothic" w:hAnsi="Century Gothic"/>
        <w:sz w:val="18"/>
        <w:szCs w:val="18"/>
      </w:rPr>
      <w:fldChar w:fldCharType="separate"/>
    </w:r>
    <w:r>
      <w:rPr>
        <w:rStyle w:val="PageNumber"/>
        <w:rFonts w:ascii="Century Gothic" w:hAnsi="Century Gothic"/>
        <w:sz w:val="18"/>
        <w:szCs w:val="18"/>
      </w:rPr>
      <w:t>10</w:t>
    </w:r>
    <w:r w:rsidRPr="001F0CC3">
      <w:rPr>
        <w:rStyle w:val="PageNumber"/>
        <w:rFonts w:ascii="Century Gothic" w:hAnsi="Century Gothic"/>
        <w:sz w:val="18"/>
        <w:szCs w:val="18"/>
      </w:rPr>
      <w:fldChar w:fldCharType="end"/>
    </w:r>
    <w:r w:rsidRPr="001F0CC3">
      <w:rPr>
        <w:rFonts w:ascii="Century Gothic" w:hAnsi="Century Gothic"/>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21B86" w14:textId="4F5F9B99" w:rsidR="00243C04" w:rsidRPr="001F0CC3" w:rsidRDefault="00243C04" w:rsidP="00D10282">
    <w:pPr>
      <w:pStyle w:val="Footer"/>
      <w:pBdr>
        <w:top w:val="single" w:sz="4" w:space="1" w:color="auto"/>
      </w:pBdr>
      <w:tabs>
        <w:tab w:val="clear" w:pos="8640"/>
        <w:tab w:val="center" w:pos="4395"/>
        <w:tab w:val="right" w:pos="10773"/>
        <w:tab w:val="right" w:pos="15876"/>
      </w:tabs>
      <w:ind w:right="-241"/>
      <w:rPr>
        <w:rFonts w:ascii="Century Gothic" w:hAnsi="Century Gothic"/>
        <w:sz w:val="18"/>
        <w:szCs w:val="18"/>
      </w:rPr>
    </w:pPr>
    <w:r w:rsidRPr="001F0CC3">
      <w:rPr>
        <w:rFonts w:ascii="Century Gothic" w:hAnsi="Century Gothic"/>
        <w:sz w:val="18"/>
        <w:szCs w:val="18"/>
      </w:rPr>
      <w:tab/>
    </w:r>
    <w:r w:rsidRPr="001F0CC3">
      <w:rPr>
        <w:rFonts w:ascii="Century Gothic" w:hAnsi="Century Gothic"/>
        <w:sz w:val="18"/>
        <w:szCs w:val="18"/>
      </w:rPr>
      <w:fldChar w:fldCharType="begin"/>
    </w:r>
    <w:r w:rsidRPr="001F0CC3">
      <w:rPr>
        <w:rFonts w:ascii="Century Gothic" w:hAnsi="Century Gothic"/>
        <w:sz w:val="18"/>
        <w:szCs w:val="18"/>
      </w:rPr>
      <w:instrText xml:space="preserve"> PAGE </w:instrText>
    </w:r>
    <w:r w:rsidRPr="001F0CC3">
      <w:rPr>
        <w:rFonts w:ascii="Century Gothic" w:hAnsi="Century Gothic"/>
        <w:sz w:val="18"/>
        <w:szCs w:val="18"/>
      </w:rPr>
      <w:fldChar w:fldCharType="separate"/>
    </w:r>
    <w:r>
      <w:rPr>
        <w:rFonts w:ascii="Century Gothic" w:hAnsi="Century Gothic"/>
        <w:sz w:val="18"/>
        <w:szCs w:val="18"/>
      </w:rPr>
      <w:t>1</w:t>
    </w:r>
    <w:r w:rsidRPr="001F0CC3">
      <w:rPr>
        <w:rFonts w:ascii="Century Gothic" w:hAnsi="Century Gothic"/>
        <w:sz w:val="18"/>
        <w:szCs w:val="18"/>
      </w:rPr>
      <w:fldChar w:fldCharType="end"/>
    </w:r>
    <w:r w:rsidRPr="001F0CC3">
      <w:rPr>
        <w:rFonts w:ascii="Century Gothic" w:hAnsi="Century Gothic"/>
        <w:sz w:val="18"/>
        <w:szCs w:val="18"/>
      </w:rPr>
      <w:t xml:space="preserve">. </w:t>
    </w:r>
    <w:proofErr w:type="spellStart"/>
    <w:r w:rsidRPr="001F0CC3">
      <w:rPr>
        <w:rFonts w:ascii="Century Gothic" w:hAnsi="Century Gothic"/>
        <w:sz w:val="18"/>
        <w:szCs w:val="18"/>
      </w:rPr>
      <w:t>lp</w:t>
    </w:r>
    <w:proofErr w:type="spellEnd"/>
    <w:r w:rsidRPr="001F0CC3">
      <w:rPr>
        <w:rFonts w:ascii="Century Gothic" w:hAnsi="Century Gothic"/>
        <w:sz w:val="18"/>
        <w:szCs w:val="18"/>
      </w:rPr>
      <w:t xml:space="preserve">. no </w:t>
    </w:r>
    <w:r w:rsidRPr="001F0CC3">
      <w:rPr>
        <w:rStyle w:val="PageNumber"/>
        <w:rFonts w:ascii="Century Gothic" w:hAnsi="Century Gothic"/>
        <w:sz w:val="18"/>
        <w:szCs w:val="18"/>
      </w:rPr>
      <w:fldChar w:fldCharType="begin"/>
    </w:r>
    <w:r w:rsidRPr="001F0CC3">
      <w:rPr>
        <w:rStyle w:val="PageNumber"/>
        <w:rFonts w:ascii="Century Gothic" w:hAnsi="Century Gothic"/>
        <w:sz w:val="18"/>
        <w:szCs w:val="18"/>
      </w:rPr>
      <w:instrText xml:space="preserve"> NUMPAGES </w:instrText>
    </w:r>
    <w:r w:rsidRPr="001F0CC3">
      <w:rPr>
        <w:rStyle w:val="PageNumber"/>
        <w:rFonts w:ascii="Century Gothic" w:hAnsi="Century Gothic"/>
        <w:sz w:val="18"/>
        <w:szCs w:val="18"/>
      </w:rPr>
      <w:fldChar w:fldCharType="separate"/>
    </w:r>
    <w:r>
      <w:rPr>
        <w:rStyle w:val="PageNumber"/>
        <w:rFonts w:ascii="Century Gothic" w:hAnsi="Century Gothic"/>
        <w:sz w:val="18"/>
        <w:szCs w:val="18"/>
      </w:rPr>
      <w:t>12</w:t>
    </w:r>
    <w:r w:rsidRPr="001F0CC3">
      <w:rPr>
        <w:rStyle w:val="PageNumber"/>
        <w:rFonts w:ascii="Century Gothic" w:hAnsi="Century Gothic"/>
        <w:sz w:val="18"/>
        <w:szCs w:val="18"/>
      </w:rPr>
      <w:fldChar w:fldCharType="end"/>
    </w:r>
    <w:r w:rsidRPr="001F0CC3">
      <w:rPr>
        <w:rFonts w:ascii="Century Gothic" w:hAnsi="Century Gothic"/>
        <w:sz w:val="18"/>
        <w:szCs w:val="18"/>
      </w:rPr>
      <w:tab/>
    </w:r>
  </w:p>
  <w:p w14:paraId="1E7A5564" w14:textId="3A2184D8" w:rsidR="00986624" w:rsidRPr="00C77C5A" w:rsidRDefault="00986624">
    <w:pPr>
      <w:pStyle w:val="Footer"/>
      <w:rPr>
        <w:rFonts w:ascii="Century Gothic" w:hAnsi="Century Gothic"/>
        <w:sz w:val="16"/>
        <w:szCs w:val="16"/>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555A" w14:textId="77777777" w:rsidR="00DD2A3E" w:rsidRDefault="00DD2A3E" w:rsidP="008637D1">
      <w:r>
        <w:separator/>
      </w:r>
    </w:p>
  </w:footnote>
  <w:footnote w:type="continuationSeparator" w:id="0">
    <w:p w14:paraId="23C4E269" w14:textId="77777777" w:rsidR="00DD2A3E" w:rsidRDefault="00DD2A3E" w:rsidP="008637D1">
      <w:r>
        <w:continuationSeparator/>
      </w:r>
    </w:p>
  </w:footnote>
  <w:footnote w:type="continuationNotice" w:id="1">
    <w:p w14:paraId="3EC68361" w14:textId="77777777" w:rsidR="00DD2A3E" w:rsidRDefault="00DD2A3E"/>
  </w:footnote>
  <w:footnote w:id="2">
    <w:p w14:paraId="655153B7" w14:textId="3A5CE0DF" w:rsidR="008637D1" w:rsidRPr="004B69BC" w:rsidRDefault="008637D1" w:rsidP="00D10282">
      <w:pPr>
        <w:pStyle w:val="FootnoteText"/>
        <w:keepNext/>
        <w:keepLines/>
        <w:widowControl w:val="0"/>
        <w:ind w:right="-241"/>
        <w:jc w:val="both"/>
        <w:rPr>
          <w:rFonts w:ascii="Century Gothic" w:hAnsi="Century Gothic"/>
          <w:sz w:val="14"/>
          <w:szCs w:val="14"/>
          <w:lang w:val="lv-LV"/>
        </w:rPr>
      </w:pPr>
      <w:r w:rsidRPr="00036AFA">
        <w:rPr>
          <w:rStyle w:val="FootnoteReference"/>
          <w:rFonts w:ascii="Century Gothic" w:hAnsi="Century Gothic"/>
          <w:sz w:val="14"/>
          <w:szCs w:val="14"/>
        </w:rPr>
        <w:footnoteRef/>
      </w:r>
      <w:r w:rsidRPr="00036AFA">
        <w:rPr>
          <w:rFonts w:ascii="Century Gothic" w:hAnsi="Century Gothic"/>
          <w:sz w:val="14"/>
          <w:szCs w:val="14"/>
        </w:rPr>
        <w:t xml:space="preserve"> </w:t>
      </w:r>
      <w:r w:rsidRPr="00036AFA">
        <w:rPr>
          <w:rFonts w:ascii="Century Gothic" w:hAnsi="Century Gothic"/>
          <w:sz w:val="14"/>
          <w:szCs w:val="14"/>
          <w:lang w:val="lv-LV"/>
        </w:rPr>
        <w:t>Jautājuma</w:t>
      </w:r>
      <w:r w:rsidRPr="00036AFA">
        <w:rPr>
          <w:rFonts w:ascii="Century Gothic" w:hAnsi="Century Gothic"/>
          <w:b/>
          <w:bCs/>
          <w:sz w:val="14"/>
          <w:szCs w:val="14"/>
          <w:lang w:val="lv-LV"/>
        </w:rPr>
        <w:t xml:space="preserve"> </w:t>
      </w:r>
      <w:r w:rsidRPr="004B69BC">
        <w:rPr>
          <w:rFonts w:ascii="Century Gothic" w:hAnsi="Century Gothic"/>
          <w:sz w:val="14"/>
          <w:szCs w:val="14"/>
          <w:lang w:val="lv-LV"/>
        </w:rPr>
        <w:t xml:space="preserve">par atsavināšanas tiesības izmantošanai nepieciešamajiem izdevumiem, tai skaitā, par aizdevuma ņemšanu atsavināšanas cenas samaksai, izlemšanai, kā arī jautājuma par pilnvarojuma došanu (pilnvarotajai personai) noslēgt aizdevuma līgumu izlemšanai atbilstoši </w:t>
      </w:r>
      <w:r w:rsidRPr="004B69BC">
        <w:rPr>
          <w:rFonts w:ascii="Century Gothic" w:hAnsi="Century Gothic"/>
          <w:i/>
          <w:iCs/>
          <w:sz w:val="14"/>
          <w:szCs w:val="14"/>
          <w:lang w:val="lv-LV"/>
        </w:rPr>
        <w:t>Dzīvokļa īpašuma likuma</w:t>
      </w:r>
      <w:r w:rsidRPr="004B69BC">
        <w:rPr>
          <w:rFonts w:ascii="Century Gothic" w:hAnsi="Century Gothic" w:cs="Arial"/>
          <w:sz w:val="14"/>
          <w:szCs w:val="14"/>
          <w:shd w:val="clear" w:color="auto" w:fill="FFFFFF"/>
          <w:lang w:val="lv-LV"/>
        </w:rPr>
        <w:t xml:space="preserve"> 19.panta (8) daļai</w:t>
      </w:r>
      <w:r w:rsidRPr="004B69BC">
        <w:rPr>
          <w:rFonts w:ascii="Century Gothic" w:hAnsi="Century Gothic"/>
          <w:sz w:val="14"/>
          <w:szCs w:val="14"/>
          <w:lang w:val="lv-LV"/>
        </w:rPr>
        <w:t xml:space="preserve"> Dzīvokļu īpašnieku kopsapulce ir lemttiesīga, ja </w:t>
      </w:r>
      <w:r w:rsidRPr="004B69BC">
        <w:rPr>
          <w:rFonts w:ascii="Century Gothic" w:hAnsi="Century Gothic" w:cs="Arial"/>
          <w:sz w:val="14"/>
          <w:szCs w:val="14"/>
          <w:shd w:val="clear" w:color="auto" w:fill="FFFFFF"/>
          <w:lang w:val="lv-LV"/>
        </w:rPr>
        <w:t>dalībnieku reģistrācijas sarakstā reģistrētie dzīvokļu īpašnieki pārstāv vairāk nekā pusi no visiem dzīvokļu īpašumiem.</w:t>
      </w:r>
    </w:p>
    <w:p w14:paraId="3B99EA8C" w14:textId="182B98B7" w:rsidR="005A7946" w:rsidRPr="004B69BC" w:rsidRDefault="008637D1" w:rsidP="00D10282">
      <w:pPr>
        <w:pStyle w:val="FootnoteText"/>
        <w:keepNext/>
        <w:keepLines/>
        <w:widowControl w:val="0"/>
        <w:ind w:right="-241"/>
        <w:jc w:val="both"/>
        <w:rPr>
          <w:rFonts w:ascii="Century Gothic" w:hAnsi="Century Gothic"/>
          <w:sz w:val="14"/>
          <w:szCs w:val="14"/>
          <w:lang w:val="lv-LV"/>
        </w:rPr>
      </w:pPr>
      <w:r w:rsidRPr="004B69BC">
        <w:rPr>
          <w:rFonts w:ascii="Century Gothic" w:hAnsi="Century Gothic"/>
          <w:sz w:val="14"/>
          <w:szCs w:val="14"/>
          <w:lang w:val="lv-LV"/>
        </w:rPr>
        <w:t xml:space="preserve">Attiecībā uz visu jautājumu izlemšanu, </w:t>
      </w:r>
      <w:r w:rsidRPr="004B69BC">
        <w:rPr>
          <w:rFonts w:ascii="Century Gothic" w:hAnsi="Century Gothic" w:cs="Arial"/>
          <w:sz w:val="14"/>
          <w:szCs w:val="14"/>
          <w:shd w:val="clear" w:color="auto" w:fill="FFFFFF"/>
          <w:lang w:val="lv-LV"/>
        </w:rPr>
        <w:t xml:space="preserve">ja dzīvokļu īpašnieku kopsapulce sasaukta, izmantojot Būvniecības informācijas sistēmu, jāievēro </w:t>
      </w:r>
      <w:r w:rsidRPr="004B69BC">
        <w:rPr>
          <w:rFonts w:ascii="Century Gothic" w:hAnsi="Century Gothic"/>
          <w:i/>
          <w:iCs/>
          <w:sz w:val="14"/>
          <w:szCs w:val="14"/>
          <w:lang w:val="lv-LV"/>
        </w:rPr>
        <w:t>Dzīvokļa īpašuma likuma 19. panta (10),(11)un (12) daļ</w:t>
      </w:r>
      <w:r w:rsidRPr="004B69BC">
        <w:rPr>
          <w:rFonts w:ascii="Century Gothic" w:hAnsi="Century Gothic"/>
          <w:sz w:val="14"/>
          <w:szCs w:val="14"/>
          <w:lang w:val="lv-LV"/>
        </w:rPr>
        <w:t>ās noteiktā kopsapulces protokola sagatavošanas un noformēšanas kārtība.</w:t>
      </w:r>
    </w:p>
    <w:p w14:paraId="5B07E410" w14:textId="7B5BB671" w:rsidR="008637D1" w:rsidRPr="004B69BC" w:rsidRDefault="008637D1" w:rsidP="00D10282">
      <w:pPr>
        <w:pStyle w:val="FootnoteText"/>
        <w:keepNext/>
        <w:keepLines/>
        <w:widowControl w:val="0"/>
        <w:ind w:right="-241"/>
        <w:jc w:val="both"/>
        <w:rPr>
          <w:rFonts w:ascii="Century Gothic" w:hAnsi="Century Gothic" w:cs="Arial"/>
          <w:sz w:val="14"/>
          <w:szCs w:val="14"/>
          <w:shd w:val="clear" w:color="auto" w:fill="FFFFFF"/>
          <w:lang w:val="lv-LV"/>
        </w:rPr>
      </w:pPr>
      <w:r w:rsidRPr="004B69BC">
        <w:rPr>
          <w:rFonts w:ascii="Century Gothic" w:hAnsi="Century Gothic" w:cs="Arial"/>
          <w:sz w:val="14"/>
          <w:szCs w:val="14"/>
          <w:shd w:val="clear" w:color="auto" w:fill="FFFFFF"/>
          <w:lang w:val="lv-LV"/>
        </w:rPr>
        <w:t xml:space="preserve">Jāņem vērā, ka atbilstoši </w:t>
      </w:r>
      <w:r w:rsidR="0055163B" w:rsidRPr="004B69BC">
        <w:rPr>
          <w:rFonts w:ascii="Century Gothic" w:hAnsi="Century Gothic" w:cs="Arial"/>
          <w:i/>
          <w:iCs/>
          <w:sz w:val="14"/>
          <w:szCs w:val="14"/>
          <w:shd w:val="clear" w:color="auto" w:fill="FFFFFF"/>
          <w:lang w:val="lv-LV"/>
        </w:rPr>
        <w:t>Piespiedu dalītā īpašuma privatizētajās daudzdzīvokļu mājā</w:t>
      </w:r>
      <w:r w:rsidR="004255E4" w:rsidRPr="004B69BC">
        <w:rPr>
          <w:rFonts w:ascii="Century Gothic" w:hAnsi="Century Gothic" w:cs="Arial"/>
          <w:i/>
          <w:iCs/>
          <w:sz w:val="14"/>
          <w:szCs w:val="14"/>
          <w:shd w:val="clear" w:color="auto" w:fill="FFFFFF"/>
          <w:lang w:val="lv-LV"/>
        </w:rPr>
        <w:t>s</w:t>
      </w:r>
      <w:r w:rsidR="0055163B" w:rsidRPr="004B69BC">
        <w:rPr>
          <w:rFonts w:ascii="Century Gothic" w:hAnsi="Century Gothic" w:cs="Arial"/>
          <w:i/>
          <w:iCs/>
          <w:sz w:val="14"/>
          <w:szCs w:val="14"/>
          <w:shd w:val="clear" w:color="auto" w:fill="FFFFFF"/>
          <w:lang w:val="lv-LV"/>
        </w:rPr>
        <w:t xml:space="preserve"> i</w:t>
      </w:r>
      <w:r w:rsidRPr="004B69BC">
        <w:rPr>
          <w:rFonts w:ascii="Century Gothic" w:hAnsi="Century Gothic" w:cs="Arial"/>
          <w:i/>
          <w:iCs/>
          <w:sz w:val="14"/>
          <w:szCs w:val="14"/>
          <w:shd w:val="clear" w:color="auto" w:fill="FFFFFF"/>
          <w:lang w:val="lv-LV"/>
        </w:rPr>
        <w:t>zbeigšanas likuma</w:t>
      </w:r>
      <w:r w:rsidR="00F57877" w:rsidRPr="004B69BC">
        <w:rPr>
          <w:rFonts w:ascii="Century Gothic" w:hAnsi="Century Gothic" w:cs="Arial"/>
          <w:i/>
          <w:iCs/>
          <w:sz w:val="14"/>
          <w:szCs w:val="14"/>
          <w:shd w:val="clear" w:color="auto" w:fill="FFFFFF"/>
          <w:lang w:val="lv-LV"/>
        </w:rPr>
        <w:t xml:space="preserve"> (turpmāk visur - Izbeigšanas likums)</w:t>
      </w:r>
      <w:r w:rsidRPr="004B69BC">
        <w:rPr>
          <w:rFonts w:ascii="Century Gothic" w:hAnsi="Century Gothic" w:cs="Arial"/>
          <w:sz w:val="14"/>
          <w:szCs w:val="14"/>
          <w:shd w:val="clear" w:color="auto" w:fill="FFFFFF"/>
          <w:lang w:val="lv-LV"/>
        </w:rPr>
        <w:t xml:space="preserve"> 15.panta (2) daļai lēmums par  atsavināšanas tiesības izmantošanai nepieciešamajiem izdevumiem, tai skaitā, par aizdevuma ņemšanu atsavināšanas cenas samaksai, ir pieņemts, ja “Par” to nobalsojuši dzīvokļu īpašnieki, kuriem pieder vairāk nekā puse no visiem dzīvojamā mājā esošiem dzīvokļiem.</w:t>
      </w:r>
    </w:p>
    <w:p w14:paraId="58C5287B" w14:textId="77777777" w:rsidR="008637D1" w:rsidRPr="00036AFA" w:rsidRDefault="008637D1" w:rsidP="00D10282">
      <w:pPr>
        <w:pStyle w:val="FootnoteText"/>
        <w:keepNext/>
        <w:keepLines/>
        <w:widowControl w:val="0"/>
        <w:ind w:right="-241"/>
        <w:jc w:val="both"/>
        <w:rPr>
          <w:rFonts w:ascii="Century Gothic" w:hAnsi="Century Gothic" w:cs="Arial"/>
          <w:sz w:val="14"/>
          <w:szCs w:val="14"/>
          <w:highlight w:val="cyan"/>
          <w:shd w:val="clear" w:color="auto" w:fill="FFFFFF"/>
          <w:lang w:val="lv-LV"/>
        </w:rPr>
      </w:pPr>
      <w:r w:rsidRPr="004B69BC">
        <w:rPr>
          <w:rFonts w:ascii="Century Gothic" w:hAnsi="Century Gothic" w:cs="Arial"/>
          <w:sz w:val="14"/>
          <w:szCs w:val="14"/>
          <w:shd w:val="clear" w:color="auto" w:fill="FFFFFF"/>
          <w:lang w:val="lv-LV"/>
        </w:rPr>
        <w:t xml:space="preserve">Jāņem vērā, ka atbilstoši Dzīvokļa īpašuma likuma 16.panta (2) daļas 4.punktam un 16.panta (3) daļai lēmums par pilnvarojuma došanu noslēgt aizdevuma līgumu  ir pieņemts, ja “Par” balsojuši dzīvokļu īpašnieki, kas pārstāv vairāk nekā pusi no dzīvojamā mājā esošajiem dzīvokļu īpašumiem, izņemot, ja lielāku nepieciešamo balsu skaitu noteikusi pati dzīvokļu īpašnieku kopība.  </w:t>
      </w:r>
    </w:p>
  </w:footnote>
  <w:footnote w:id="3">
    <w:p w14:paraId="3523439A" w14:textId="77777777" w:rsidR="008637D1" w:rsidRPr="008D64BD" w:rsidRDefault="008637D1" w:rsidP="00D10282">
      <w:pPr>
        <w:pStyle w:val="FootnoteText"/>
        <w:ind w:right="-241"/>
        <w:jc w:val="both"/>
        <w:rPr>
          <w:lang w:val="lv-LV"/>
        </w:rPr>
      </w:pPr>
      <w:r w:rsidRPr="00036AFA">
        <w:rPr>
          <w:rStyle w:val="FootnoteReference"/>
          <w:sz w:val="16"/>
          <w:szCs w:val="16"/>
          <w:lang w:val="lv-LV"/>
        </w:rPr>
        <w:footnoteRef/>
      </w:r>
      <w:r w:rsidRPr="00036AFA">
        <w:rPr>
          <w:sz w:val="16"/>
          <w:szCs w:val="16"/>
          <w:lang w:val="lv-LV"/>
        </w:rPr>
        <w:t xml:space="preserve"> </w:t>
      </w:r>
      <w:r w:rsidRPr="00036AFA">
        <w:rPr>
          <w:rFonts w:ascii="Century Gothic" w:hAnsi="Century Gothic"/>
          <w:sz w:val="14"/>
          <w:szCs w:val="14"/>
          <w:lang w:val="lv-LV"/>
        </w:rPr>
        <w:t>Dzīvokļa īpašnieks, pilnvarojot citu personu pārstāvēt viņa intereses dzīvokļu īpašnieku kopībā, noformē par to rakstveida pilnvarojumu (</w:t>
      </w:r>
      <w:r w:rsidRPr="00036AFA">
        <w:rPr>
          <w:rFonts w:ascii="Century Gothic" w:hAnsi="Century Gothic"/>
          <w:i/>
          <w:sz w:val="14"/>
          <w:szCs w:val="14"/>
          <w:lang w:val="lv-LV"/>
        </w:rPr>
        <w:t>Dzīvokļa īpašuma likums 17.panta (4) daļa). Pilnvarojumu noformēšanas kārtība, ja tiek izmantota</w:t>
      </w:r>
      <w:r w:rsidRPr="00036AFA">
        <w:rPr>
          <w:rFonts w:ascii="Century Gothic" w:hAnsi="Century Gothic" w:cs="Arial"/>
          <w:sz w:val="14"/>
          <w:szCs w:val="14"/>
          <w:shd w:val="clear" w:color="auto" w:fill="FFFFFF"/>
          <w:lang w:val="lv-LV"/>
        </w:rPr>
        <w:t xml:space="preserve"> Būvniecības informācijas sistēma, noteikta </w:t>
      </w:r>
      <w:r w:rsidRPr="00036AFA">
        <w:rPr>
          <w:rFonts w:ascii="Century Gothic" w:hAnsi="Century Gothic"/>
          <w:i/>
          <w:sz w:val="14"/>
          <w:szCs w:val="14"/>
          <w:lang w:val="lv-LV"/>
        </w:rPr>
        <w:t>Dzīvokļa īpašuma likuma 17.panta (4</w:t>
      </w:r>
      <w:r w:rsidRPr="00036AFA">
        <w:rPr>
          <w:rFonts w:ascii="Century Gothic" w:hAnsi="Century Gothic"/>
          <w:i/>
          <w:sz w:val="14"/>
          <w:szCs w:val="14"/>
          <w:vertAlign w:val="superscript"/>
          <w:lang w:val="lv-LV"/>
        </w:rPr>
        <w:t>1</w:t>
      </w:r>
      <w:r w:rsidRPr="00036AFA">
        <w:rPr>
          <w:rFonts w:ascii="Century Gothic" w:hAnsi="Century Gothic"/>
          <w:i/>
          <w:sz w:val="14"/>
          <w:szCs w:val="14"/>
          <w:lang w:val="lv-LV"/>
        </w:rPr>
        <w:t>)un (4</w:t>
      </w:r>
      <w:r w:rsidRPr="00036AFA">
        <w:rPr>
          <w:rFonts w:ascii="Century Gothic" w:hAnsi="Century Gothic"/>
          <w:i/>
          <w:sz w:val="14"/>
          <w:szCs w:val="14"/>
          <w:vertAlign w:val="superscript"/>
          <w:lang w:val="lv-LV"/>
        </w:rPr>
        <w:t>2</w:t>
      </w:r>
      <w:r w:rsidRPr="00036AFA">
        <w:rPr>
          <w:rFonts w:ascii="Century Gothic" w:hAnsi="Century Gothic"/>
          <w:i/>
          <w:sz w:val="14"/>
          <w:szCs w:val="14"/>
          <w:lang w:val="lv-LV"/>
        </w:rPr>
        <w:t>) daļās.</w:t>
      </w:r>
    </w:p>
  </w:footnote>
  <w:footnote w:id="4">
    <w:p w14:paraId="27CC729A" w14:textId="68FE6EEE" w:rsidR="008637D1" w:rsidRPr="005F4E34" w:rsidRDefault="008637D1" w:rsidP="00D10282">
      <w:pPr>
        <w:pStyle w:val="FootnoteText"/>
        <w:ind w:right="-536"/>
        <w:jc w:val="both"/>
        <w:rPr>
          <w:rFonts w:ascii="Century Gothic" w:hAnsi="Century Gothic"/>
          <w:i/>
          <w:sz w:val="18"/>
          <w:szCs w:val="18"/>
          <w:lang w:val="lv-LV"/>
        </w:rPr>
      </w:pPr>
      <w:r w:rsidRPr="00565AC1">
        <w:rPr>
          <w:rStyle w:val="FootnoteReference"/>
          <w:sz w:val="14"/>
          <w:szCs w:val="14"/>
        </w:rPr>
        <w:footnoteRef/>
      </w:r>
      <w:r w:rsidRPr="00565AC1">
        <w:rPr>
          <w:sz w:val="14"/>
          <w:szCs w:val="14"/>
          <w:lang w:val="lv-LV"/>
        </w:rPr>
        <w:t xml:space="preserve"> </w:t>
      </w:r>
      <w:r w:rsidRPr="00565AC1">
        <w:rPr>
          <w:rFonts w:ascii="Century Gothic" w:hAnsi="Century Gothic"/>
          <w:sz w:val="14"/>
          <w:szCs w:val="14"/>
          <w:lang w:val="lv-LV"/>
        </w:rPr>
        <w:t>Pieņemot dzīvokļu īpašnieku kopības lēmumu, atbilstoši Dzīvokļa īpašuma likumam, katram dzīvokļa īpašniekam ir tik balsu, cik dzīvokļu īpašumu viņam pieder (</w:t>
      </w:r>
      <w:r w:rsidRPr="00565AC1">
        <w:rPr>
          <w:rFonts w:ascii="Century Gothic" w:hAnsi="Century Gothic"/>
          <w:i/>
          <w:sz w:val="14"/>
          <w:szCs w:val="14"/>
          <w:lang w:val="lv-LV"/>
        </w:rPr>
        <w:t xml:space="preserve">Dzīvokļa īpašuma likums 17.panta (1) daļa). </w:t>
      </w:r>
      <w:r w:rsidRPr="00565AC1">
        <w:rPr>
          <w:rFonts w:ascii="Century Gothic" w:hAnsi="Century Gothic"/>
          <w:sz w:val="14"/>
          <w:szCs w:val="14"/>
          <w:lang w:val="lv-LV"/>
        </w:rPr>
        <w:t xml:space="preserve">Dzīvokļa īpašums pieder diviem vai vairākiem kopīpašniekiem, tie pilnvaro vienu personu pārstāvēt visus dzīvokļa īpašniekus un, balsojot tai ir viena balss </w:t>
      </w:r>
      <w:r w:rsidRPr="00565AC1">
        <w:rPr>
          <w:rFonts w:ascii="Century Gothic" w:hAnsi="Century Gothic"/>
          <w:i/>
          <w:sz w:val="14"/>
          <w:szCs w:val="14"/>
          <w:lang w:val="lv-LV"/>
        </w:rPr>
        <w:t>Dzīvokļa īpašuma likums 17.panta (3) daļa. Ja vienam dzīvokļu īpašniekam pieder vairāk nekā puse no dzīvojamā māja esošajiem dzīvokļiem, balsojot viņam ir 50 procenti balsu no visām dzīvokļu īpašnieku balsīm (Dzīvokļa īpašuma likuma 17.panta (2) daļa).</w:t>
      </w:r>
    </w:p>
  </w:footnote>
  <w:footnote w:id="5">
    <w:p w14:paraId="0D819440" w14:textId="77777777" w:rsidR="008637D1" w:rsidRPr="00C24E02" w:rsidRDefault="008637D1" w:rsidP="008637D1">
      <w:pPr>
        <w:pStyle w:val="FootnoteText"/>
        <w:rPr>
          <w:rFonts w:ascii="Century Gothic" w:hAnsi="Century Gothic"/>
          <w:sz w:val="14"/>
          <w:szCs w:val="14"/>
          <w:lang w:val="lv-LV"/>
        </w:rPr>
      </w:pPr>
      <w:r w:rsidRPr="00C24E02">
        <w:rPr>
          <w:rStyle w:val="FootnoteReference"/>
          <w:sz w:val="14"/>
          <w:szCs w:val="14"/>
        </w:rPr>
        <w:footnoteRef/>
      </w:r>
      <w:r w:rsidRPr="00C24E02">
        <w:rPr>
          <w:sz w:val="14"/>
          <w:szCs w:val="14"/>
          <w:lang w:val="lv-LV"/>
        </w:rPr>
        <w:t xml:space="preserve"> </w:t>
      </w:r>
      <w:r w:rsidRPr="00C24E02">
        <w:rPr>
          <w:rFonts w:ascii="Century Gothic" w:hAnsi="Century Gothic"/>
          <w:sz w:val="14"/>
          <w:szCs w:val="14"/>
          <w:lang w:val="lv-LV"/>
        </w:rPr>
        <w:t>Saistību izpildes secība jānosaka ņemot vērā citas saistības, aizdevumus kredītiestādēs.</w:t>
      </w:r>
    </w:p>
  </w:footnote>
  <w:footnote w:id="6">
    <w:p w14:paraId="79080EFC" w14:textId="57224A04" w:rsidR="00D95BFB" w:rsidRPr="00BE2F9A" w:rsidRDefault="00D95BFB" w:rsidP="00D95BFB">
      <w:pPr>
        <w:pStyle w:val="FootnoteText"/>
        <w:jc w:val="both"/>
        <w:rPr>
          <w:rFonts w:ascii="Century Gothic" w:hAnsi="Century Gothic"/>
          <w:sz w:val="14"/>
          <w:szCs w:val="14"/>
          <w:lang w:val="lv-LV"/>
        </w:rPr>
      </w:pPr>
      <w:r w:rsidRPr="00BE2F9A">
        <w:rPr>
          <w:rStyle w:val="FootnoteReference"/>
          <w:rFonts w:ascii="Century Gothic" w:hAnsi="Century Gothic"/>
          <w:sz w:val="14"/>
          <w:szCs w:val="14"/>
        </w:rPr>
        <w:footnoteRef/>
      </w:r>
      <w:r w:rsidRPr="00BE2F9A">
        <w:rPr>
          <w:rStyle w:val="FootnoteReference"/>
          <w:rFonts w:ascii="Century Gothic" w:hAnsi="Century Gothic"/>
          <w:sz w:val="14"/>
          <w:szCs w:val="14"/>
        </w:rPr>
        <w:t xml:space="preserve"> </w:t>
      </w:r>
      <w:r w:rsidRPr="00BE2F9A">
        <w:rPr>
          <w:rFonts w:ascii="Century Gothic" w:hAnsi="Century Gothic"/>
          <w:sz w:val="14"/>
          <w:szCs w:val="14"/>
          <w:lang w:val="lv-LV"/>
        </w:rPr>
        <w:t>Ja aizņēmējs ir dzīvokļu īpašnieku kopība, izvēlas definējumu “parakstīt dzīvokļu īpašnieku kopības vārdā”, ja aizņēmējs ir juridiska persona, kura dzīvojamās mājas dzīvokļu īpašnieku vārdā pilnvarota noslēgt līgumu/-</w:t>
      </w:r>
      <w:proofErr w:type="spellStart"/>
      <w:r w:rsidRPr="00BE2F9A">
        <w:rPr>
          <w:rFonts w:ascii="Century Gothic" w:hAnsi="Century Gothic"/>
          <w:sz w:val="14"/>
          <w:szCs w:val="14"/>
          <w:lang w:val="lv-LV"/>
        </w:rPr>
        <w:t>us</w:t>
      </w:r>
      <w:proofErr w:type="spellEnd"/>
      <w:r w:rsidRPr="00BE2F9A">
        <w:rPr>
          <w:rFonts w:ascii="Century Gothic" w:hAnsi="Century Gothic"/>
          <w:sz w:val="14"/>
          <w:szCs w:val="14"/>
          <w:lang w:val="lv-LV"/>
        </w:rPr>
        <w:t xml:space="preserve">, izvēlas “noslēgt dzīvojamās mājas dzīvokļu īpašnieku vārdā”. Līgumu dzīvojamās mājas dzīvokļu īpašnieku vārdā var slēgt tikai juridiska persona. </w:t>
      </w:r>
    </w:p>
  </w:footnote>
  <w:footnote w:id="7">
    <w:p w14:paraId="51188A23" w14:textId="77777777" w:rsidR="001B31FA" w:rsidRPr="00BE2F9A" w:rsidRDefault="001B31FA" w:rsidP="001B31FA">
      <w:pPr>
        <w:pStyle w:val="FootnoteText"/>
        <w:rPr>
          <w:rFonts w:ascii="Century Gothic" w:hAnsi="Century Gothic"/>
          <w:sz w:val="14"/>
          <w:szCs w:val="14"/>
          <w:lang w:val="lv-LV"/>
        </w:rPr>
      </w:pPr>
      <w:r w:rsidRPr="00BE2F9A">
        <w:rPr>
          <w:rStyle w:val="FootnoteReference"/>
          <w:rFonts w:ascii="Century Gothic" w:hAnsi="Century Gothic"/>
          <w:sz w:val="14"/>
          <w:szCs w:val="14"/>
        </w:rPr>
        <w:footnoteRef/>
      </w:r>
      <w:r w:rsidRPr="00BE2F9A">
        <w:rPr>
          <w:rFonts w:ascii="Century Gothic" w:hAnsi="Century Gothic"/>
          <w:sz w:val="14"/>
          <w:szCs w:val="14"/>
        </w:rPr>
        <w:t xml:space="preserve"> </w:t>
      </w:r>
      <w:r w:rsidRPr="00BE2F9A">
        <w:rPr>
          <w:rFonts w:ascii="Century Gothic" w:hAnsi="Century Gothic"/>
          <w:sz w:val="14"/>
          <w:szCs w:val="14"/>
          <w:lang w:val="lv-LV"/>
        </w:rPr>
        <w:t>Iekļauj, ja aizdevuma atmaksai paredzētos maksājumus no dzīvokļu īpašniekiem iekasēs pārvaldnieks.</w:t>
      </w:r>
    </w:p>
  </w:footnote>
  <w:footnote w:id="8">
    <w:p w14:paraId="329E63FF" w14:textId="5E151DCB" w:rsidR="004F7811" w:rsidRPr="00BE2F9A" w:rsidRDefault="004F7811" w:rsidP="004F7811">
      <w:pPr>
        <w:pStyle w:val="FootnoteText"/>
        <w:rPr>
          <w:sz w:val="14"/>
          <w:szCs w:val="14"/>
          <w:lang w:val="lv-LV"/>
        </w:rPr>
      </w:pPr>
      <w:r w:rsidRPr="00BE2F9A">
        <w:rPr>
          <w:rStyle w:val="FootnoteReference"/>
          <w:rFonts w:ascii="Century Gothic" w:hAnsi="Century Gothic"/>
          <w:sz w:val="14"/>
          <w:szCs w:val="14"/>
        </w:rPr>
        <w:footnoteRef/>
      </w:r>
      <w:r w:rsidRPr="00BE2F9A">
        <w:rPr>
          <w:sz w:val="14"/>
          <w:szCs w:val="14"/>
        </w:rPr>
        <w:t xml:space="preserve"> </w:t>
      </w:r>
      <w:r w:rsidRPr="00BE2F9A">
        <w:rPr>
          <w:rFonts w:ascii="Century Gothic" w:hAnsi="Century Gothic"/>
          <w:sz w:val="14"/>
          <w:szCs w:val="14"/>
          <w:lang w:val="lv-LV"/>
        </w:rPr>
        <w:t>Izvēlas, ja aizdevuma saņēmējs ir dzīvokļu īpašnieku kopība</w:t>
      </w:r>
      <w:r w:rsidR="00BE2F9A">
        <w:rPr>
          <w:rFonts w:ascii="Century Gothic" w:hAnsi="Century Gothic"/>
          <w:sz w:val="14"/>
          <w:szCs w:val="14"/>
          <w:lang w:val="lv-LV"/>
        </w:rPr>
        <w:t>.</w:t>
      </w:r>
    </w:p>
  </w:footnote>
  <w:footnote w:id="9">
    <w:p w14:paraId="5E74F5EB" w14:textId="5F96ACF0" w:rsidR="004F7811" w:rsidRPr="003D7849" w:rsidRDefault="004F7811" w:rsidP="004F7811">
      <w:pPr>
        <w:pStyle w:val="FootnoteText"/>
        <w:rPr>
          <w:rFonts w:ascii="Century Gothic" w:hAnsi="Century Gothic"/>
          <w:sz w:val="18"/>
          <w:szCs w:val="18"/>
          <w:lang w:val="lv-LV"/>
        </w:rPr>
      </w:pPr>
      <w:r w:rsidRPr="00BE2F9A">
        <w:rPr>
          <w:rStyle w:val="FootnoteReference"/>
          <w:rFonts w:ascii="Century Gothic" w:hAnsi="Century Gothic"/>
          <w:sz w:val="14"/>
          <w:szCs w:val="14"/>
        </w:rPr>
        <w:footnoteRef/>
      </w:r>
      <w:r w:rsidRPr="00BE2F9A">
        <w:rPr>
          <w:rFonts w:ascii="Century Gothic" w:hAnsi="Century Gothic"/>
          <w:sz w:val="14"/>
          <w:szCs w:val="14"/>
        </w:rPr>
        <w:t xml:space="preserve"> </w:t>
      </w:r>
      <w:r w:rsidRPr="00BE2F9A">
        <w:rPr>
          <w:rFonts w:ascii="Century Gothic" w:hAnsi="Century Gothic"/>
          <w:sz w:val="14"/>
          <w:szCs w:val="14"/>
          <w:lang w:val="lv-LV"/>
        </w:rPr>
        <w:t>Izvēlas, ja aizdevuma saņēmējs ir pilnvarotā persona, kuru pilnvarojuši dzīvojamās mājas dzīvokļu īpašnieki</w:t>
      </w:r>
      <w:r w:rsidR="00BE2F9A">
        <w:rPr>
          <w:rFonts w:ascii="Century Gothic" w:hAnsi="Century Gothic"/>
          <w:sz w:val="14"/>
          <w:szCs w:val="14"/>
          <w:lang w:val="lv-LV"/>
        </w:rPr>
        <w:t>.</w:t>
      </w:r>
    </w:p>
  </w:footnote>
  <w:footnote w:id="10">
    <w:p w14:paraId="19300AE1" w14:textId="67CFFF48" w:rsidR="009A6974" w:rsidRPr="00BE2F9A" w:rsidRDefault="009A6974" w:rsidP="00BE2F9A">
      <w:pPr>
        <w:pStyle w:val="FootnoteText"/>
        <w:ind w:right="-536"/>
        <w:rPr>
          <w:rFonts w:ascii="Century Gothic" w:hAnsi="Century Gothic"/>
          <w:sz w:val="14"/>
          <w:szCs w:val="14"/>
          <w:lang w:val="lv-LV"/>
        </w:rPr>
      </w:pPr>
      <w:r w:rsidRPr="00BE2F9A">
        <w:rPr>
          <w:rStyle w:val="FootnoteReference"/>
          <w:rFonts w:ascii="Century Gothic" w:hAnsi="Century Gothic"/>
          <w:sz w:val="14"/>
          <w:szCs w:val="14"/>
        </w:rPr>
        <w:footnoteRef/>
      </w:r>
      <w:r w:rsidRPr="00BE2F9A">
        <w:rPr>
          <w:rFonts w:ascii="Century Gothic" w:hAnsi="Century Gothic"/>
          <w:sz w:val="14"/>
          <w:szCs w:val="14"/>
          <w:lang w:val="lv-LV"/>
        </w:rPr>
        <w:t xml:space="preserve"> </w:t>
      </w:r>
      <w:r w:rsidRPr="00BE2F9A">
        <w:rPr>
          <w:rFonts w:ascii="Century Gothic" w:hAnsi="Century Gothic"/>
          <w:sz w:val="14"/>
          <w:szCs w:val="14"/>
          <w:lang w:val="lv-LV"/>
        </w:rPr>
        <w:t>Norāda konkrēto dzīvokļu īpašum</w:t>
      </w:r>
      <w:r w:rsidR="00C24E02" w:rsidRPr="00BE2F9A">
        <w:rPr>
          <w:rFonts w:ascii="Century Gothic" w:hAnsi="Century Gothic"/>
          <w:sz w:val="14"/>
          <w:szCs w:val="14"/>
          <w:lang w:val="lv-LV"/>
        </w:rPr>
        <w:t>us</w:t>
      </w:r>
      <w:r w:rsidRPr="00BE2F9A">
        <w:rPr>
          <w:rFonts w:ascii="Century Gothic" w:hAnsi="Century Gothic"/>
          <w:sz w:val="14"/>
          <w:szCs w:val="14"/>
          <w:lang w:val="lv-LV"/>
        </w:rPr>
        <w:t>, kā arī kopējo atsavināšanas cenas daļu, kuru segs (</w:t>
      </w:r>
      <w:r w:rsidRPr="00BE2F9A">
        <w:rPr>
          <w:rFonts w:ascii="Century Gothic" w:hAnsi="Century Gothic"/>
          <w:sz w:val="14"/>
          <w:szCs w:val="14"/>
          <w:u w:val="single"/>
          <w:lang w:val="lv-LV"/>
        </w:rPr>
        <w:t>iemaksās ZTI kontā</w:t>
      </w:r>
      <w:r w:rsidR="004C0A15" w:rsidRPr="00BE2F9A">
        <w:rPr>
          <w:rFonts w:ascii="Century Gothic" w:hAnsi="Century Gothic"/>
          <w:sz w:val="14"/>
          <w:szCs w:val="14"/>
          <w:u w:val="single"/>
          <w:lang w:val="lv-LV"/>
        </w:rPr>
        <w:t>, ZTI aktā norādītajā termiņā</w:t>
      </w:r>
      <w:r w:rsidRPr="00BE2F9A">
        <w:rPr>
          <w:rFonts w:ascii="Century Gothic" w:hAnsi="Century Gothic"/>
          <w:sz w:val="14"/>
          <w:szCs w:val="14"/>
          <w:lang w:val="lv-LV"/>
        </w:rPr>
        <w:t>) konkrētie dzīvokļu īpašnieki paši</w:t>
      </w:r>
      <w:r w:rsidR="00C24E02" w:rsidRPr="00BE2F9A">
        <w:rPr>
          <w:rFonts w:ascii="Century Gothic" w:hAnsi="Century Gothic"/>
          <w:sz w:val="14"/>
          <w:szCs w:val="14"/>
          <w:lang w:val="lv-LV"/>
        </w:rPr>
        <w:t>.</w:t>
      </w:r>
      <w:r w:rsidR="0060296A" w:rsidRPr="00BE2F9A">
        <w:rPr>
          <w:rFonts w:ascii="Century Gothic" w:hAnsi="Century Gothic"/>
          <w:sz w:val="14"/>
          <w:szCs w:val="14"/>
          <w:lang w:val="lv-LV"/>
        </w:rPr>
        <w:t xml:space="preserve"> Gadījumā, ja nav zināms, vai dzīvokļa īpašnieks/īpašnieki veiks samaksu par zemi paši, aizdevuma summa tiek noteikta, pieņemot, ka tiks izmantots aizdevums.</w:t>
      </w:r>
    </w:p>
  </w:footnote>
  <w:footnote w:id="11">
    <w:p w14:paraId="06F2C2A3" w14:textId="1484BDDF" w:rsidR="009A6974" w:rsidRPr="00BE2F9A" w:rsidRDefault="009A6974" w:rsidP="00BE2F9A">
      <w:pPr>
        <w:pStyle w:val="FootnoteText"/>
        <w:ind w:right="-536"/>
        <w:rPr>
          <w:sz w:val="14"/>
          <w:szCs w:val="14"/>
          <w:lang w:val="lv-LV"/>
        </w:rPr>
      </w:pPr>
      <w:r w:rsidRPr="00BE2F9A">
        <w:rPr>
          <w:rStyle w:val="FootnoteReference"/>
          <w:rFonts w:ascii="Century Gothic" w:hAnsi="Century Gothic"/>
          <w:sz w:val="14"/>
          <w:szCs w:val="14"/>
        </w:rPr>
        <w:footnoteRef/>
      </w:r>
      <w:r w:rsidRPr="00BE2F9A">
        <w:rPr>
          <w:rFonts w:ascii="Century Gothic" w:hAnsi="Century Gothic"/>
          <w:sz w:val="14"/>
          <w:szCs w:val="14"/>
          <w:lang w:val="lv-LV"/>
        </w:rPr>
        <w:t xml:space="preserve"> </w:t>
      </w:r>
      <w:r w:rsidRPr="00BE2F9A">
        <w:rPr>
          <w:rFonts w:ascii="Century Gothic" w:hAnsi="Century Gothic"/>
          <w:sz w:val="14"/>
          <w:szCs w:val="14"/>
          <w:lang w:val="lv-LV"/>
        </w:rPr>
        <w:t>Norāda konkrēto dzīvokļu īpašumu</w:t>
      </w:r>
      <w:r w:rsidR="00C24E02" w:rsidRPr="00BE2F9A">
        <w:rPr>
          <w:rFonts w:ascii="Century Gothic" w:hAnsi="Century Gothic"/>
          <w:sz w:val="14"/>
          <w:szCs w:val="14"/>
          <w:lang w:val="lv-LV"/>
        </w:rPr>
        <w:t xml:space="preserve"> un konkrētā </w:t>
      </w:r>
      <w:r w:rsidRPr="00BE2F9A">
        <w:rPr>
          <w:rFonts w:ascii="Century Gothic" w:hAnsi="Century Gothic"/>
          <w:sz w:val="14"/>
          <w:szCs w:val="14"/>
          <w:lang w:val="lv-LV"/>
        </w:rPr>
        <w:t>īpašuma īpašniekam nepieciešamā piesaistāmā finansējuma (aizdevuma) apmēru</w:t>
      </w:r>
      <w:r w:rsidR="00C24E02" w:rsidRPr="00BE2F9A">
        <w:rPr>
          <w:rFonts w:ascii="Century Gothic" w:hAnsi="Century Gothic"/>
          <w:sz w:val="14"/>
          <w:szCs w:val="14"/>
          <w:lang w:val="lv-LV"/>
        </w:rPr>
        <w:t>.</w:t>
      </w:r>
    </w:p>
  </w:footnote>
  <w:footnote w:id="12">
    <w:p w14:paraId="34AEDA95" w14:textId="77777777" w:rsidR="00CF0D68" w:rsidRPr="00BE2F9A" w:rsidRDefault="00CF0D68" w:rsidP="00BE2F9A">
      <w:pPr>
        <w:pStyle w:val="FootnoteText"/>
        <w:rPr>
          <w:rFonts w:ascii="Century Gothic" w:hAnsi="Century Gothic"/>
          <w:sz w:val="18"/>
          <w:szCs w:val="18"/>
          <w:lang w:val="lv-LV"/>
        </w:rPr>
      </w:pPr>
      <w:r w:rsidRPr="00BE2F9A">
        <w:rPr>
          <w:rStyle w:val="FootnoteReference"/>
          <w:rFonts w:ascii="Century Gothic" w:hAnsi="Century Gothic"/>
          <w:sz w:val="14"/>
          <w:szCs w:val="14"/>
        </w:rPr>
        <w:footnoteRef/>
      </w:r>
      <w:r w:rsidRPr="00BE2F9A">
        <w:rPr>
          <w:rStyle w:val="FootnoteReference"/>
          <w:rFonts w:ascii="Century Gothic" w:hAnsi="Century Gothic"/>
          <w:sz w:val="14"/>
          <w:szCs w:val="14"/>
        </w:rPr>
        <w:t xml:space="preserve"> </w:t>
      </w:r>
      <w:r w:rsidRPr="00BE2F9A">
        <w:rPr>
          <w:rFonts w:ascii="Century Gothic" w:hAnsi="Century Gothic"/>
          <w:sz w:val="14"/>
          <w:szCs w:val="14"/>
          <w:lang w:val="lv-LV"/>
        </w:rPr>
        <w:t>Ja aizņēmējs ir dzīvokļu īpašnieku kopība, izvēlas definējumu “parakstīt dzīvokļu īpašnieku kopības vārdā”,  ja aizņēmējs ir juridiska persona, kura dzīvojamās mājas dzīvokļu īpašnieku vārdā pilnvarota noslēgt līgumu/-</w:t>
      </w:r>
      <w:proofErr w:type="spellStart"/>
      <w:r w:rsidRPr="00BE2F9A">
        <w:rPr>
          <w:rFonts w:ascii="Century Gothic" w:hAnsi="Century Gothic"/>
          <w:sz w:val="14"/>
          <w:szCs w:val="14"/>
          <w:lang w:val="lv-LV"/>
        </w:rPr>
        <w:t>us</w:t>
      </w:r>
      <w:proofErr w:type="spellEnd"/>
      <w:r w:rsidRPr="00BE2F9A">
        <w:rPr>
          <w:rFonts w:ascii="Century Gothic" w:hAnsi="Century Gothic"/>
          <w:sz w:val="14"/>
          <w:szCs w:val="14"/>
          <w:lang w:val="lv-LV"/>
        </w:rPr>
        <w:t xml:space="preserve">, izvēlas “noslēgt dzīvojamās mājas dzīvokļu īpašnieku vārdā”. Līgumu dzīvojamās mājas dzīvokļu īpašnieku vārdā var slēgt tikai juridiska persona. </w:t>
      </w:r>
    </w:p>
  </w:footnote>
  <w:footnote w:id="13">
    <w:p w14:paraId="06DD69CA" w14:textId="31816318" w:rsidR="00C62C7A" w:rsidRPr="00BE2F9A" w:rsidRDefault="00C62C7A" w:rsidP="00BE2F9A">
      <w:pPr>
        <w:pStyle w:val="FootnoteText"/>
        <w:ind w:right="-536"/>
        <w:rPr>
          <w:rFonts w:ascii="Century Gothic" w:hAnsi="Century Gothic"/>
          <w:sz w:val="14"/>
          <w:szCs w:val="14"/>
          <w:lang w:val="lv-LV"/>
        </w:rPr>
      </w:pPr>
      <w:r w:rsidRPr="00BE2F9A">
        <w:rPr>
          <w:rStyle w:val="FootnoteReference"/>
          <w:rFonts w:ascii="Century Gothic" w:hAnsi="Century Gothic"/>
          <w:sz w:val="14"/>
          <w:szCs w:val="14"/>
        </w:rPr>
        <w:footnoteRef/>
      </w:r>
      <w:r w:rsidRPr="00BE2F9A">
        <w:rPr>
          <w:rFonts w:ascii="Century Gothic" w:hAnsi="Century Gothic"/>
          <w:sz w:val="14"/>
          <w:szCs w:val="14"/>
          <w:lang w:val="lv-LV"/>
        </w:rPr>
        <w:t xml:space="preserve"> </w:t>
      </w:r>
      <w:r w:rsidR="00E92414" w:rsidRPr="00BE2F9A">
        <w:rPr>
          <w:rFonts w:ascii="Century Gothic" w:hAnsi="Century Gothic"/>
          <w:sz w:val="14"/>
          <w:szCs w:val="14"/>
          <w:lang w:val="lv-LV"/>
        </w:rPr>
        <w:t>N</w:t>
      </w:r>
      <w:r w:rsidRPr="00BE2F9A">
        <w:rPr>
          <w:rFonts w:ascii="Century Gothic" w:hAnsi="Century Gothic"/>
          <w:sz w:val="14"/>
          <w:szCs w:val="14"/>
          <w:lang w:val="lv-LV"/>
        </w:rPr>
        <w:t>e vairāk kā 20 gadi</w:t>
      </w:r>
      <w:r w:rsidR="00B17AF0" w:rsidRPr="00BE2F9A">
        <w:rPr>
          <w:rFonts w:ascii="Century Gothic" w:hAnsi="Century Gothic"/>
          <w:sz w:val="14"/>
          <w:szCs w:val="14"/>
          <w:lang w:val="lv-LV"/>
        </w:rPr>
        <w:t xml:space="preserve"> un ne mazāk kā 3 gadi</w:t>
      </w:r>
      <w:r w:rsidR="00A523AD" w:rsidRPr="00BE2F9A">
        <w:rPr>
          <w:rFonts w:ascii="Century Gothic" w:hAnsi="Century Gothic"/>
          <w:sz w:val="14"/>
          <w:szCs w:val="14"/>
          <w:lang w:val="lv-LV"/>
        </w:rPr>
        <w:t>, ja nav 100% dzīvokļu īpašnieku balsojums</w:t>
      </w:r>
      <w:r w:rsidR="0060296A" w:rsidRPr="00BE2F9A">
        <w:rPr>
          <w:rFonts w:ascii="Century Gothic" w:hAnsi="Century Gothic"/>
          <w:sz w:val="14"/>
          <w:szCs w:val="14"/>
          <w:lang w:val="lv-LV"/>
        </w:rPr>
        <w:t>.</w:t>
      </w:r>
    </w:p>
  </w:footnote>
  <w:footnote w:id="14">
    <w:p w14:paraId="33589AE7" w14:textId="0C979C1E" w:rsidR="00940C27" w:rsidRPr="00CF0D68" w:rsidRDefault="00940C27" w:rsidP="00BE2F9A">
      <w:pPr>
        <w:ind w:right="-536"/>
        <w:rPr>
          <w:rFonts w:ascii="Century Gothic" w:hAnsi="Century Gothic"/>
          <w:sz w:val="14"/>
          <w:szCs w:val="14"/>
          <w:lang w:val="lv-LV"/>
        </w:rPr>
      </w:pPr>
      <w:r w:rsidRPr="00BE2F9A">
        <w:rPr>
          <w:rStyle w:val="FootnoteReference"/>
          <w:rFonts w:ascii="Century Gothic" w:hAnsi="Century Gothic"/>
          <w:sz w:val="14"/>
          <w:szCs w:val="14"/>
        </w:rPr>
        <w:footnoteRef/>
      </w:r>
      <w:r w:rsidRPr="00BE2F9A">
        <w:rPr>
          <w:rFonts w:ascii="Century Gothic" w:hAnsi="Century Gothic"/>
          <w:sz w:val="14"/>
          <w:szCs w:val="14"/>
          <w:lang w:val="lv-LV"/>
        </w:rPr>
        <w:t xml:space="preserve"> </w:t>
      </w:r>
      <w:r w:rsidRPr="00BE2F9A">
        <w:rPr>
          <w:rFonts w:ascii="Century Gothic" w:hAnsi="Century Gothic"/>
          <w:sz w:val="14"/>
          <w:szCs w:val="14"/>
          <w:lang w:val="lv-LV"/>
        </w:rPr>
        <w:t xml:space="preserve">Fiksētā likme </w:t>
      </w:r>
      <w:r w:rsidR="00F61D6C" w:rsidRPr="00BE2F9A">
        <w:rPr>
          <w:rFonts w:ascii="Century Gothic" w:hAnsi="Century Gothic"/>
          <w:sz w:val="14"/>
          <w:szCs w:val="14"/>
          <w:lang w:val="lv-LV"/>
        </w:rPr>
        <w:t xml:space="preserve">un </w:t>
      </w:r>
      <w:r w:rsidR="00F61D6C" w:rsidRPr="00BE2F9A">
        <w:rPr>
          <w:rFonts w:ascii="Century Gothic" w:hAnsi="Century Gothic"/>
          <w:bCs/>
          <w:sz w:val="14"/>
          <w:szCs w:val="14"/>
          <w:lang w:val="lv-LV"/>
        </w:rPr>
        <w:t>aizdevuma procentu likme gadā, kuru veido fiksētās un mainīgās daļas kopsumma,</w:t>
      </w:r>
      <w:r w:rsidR="00F61D6C" w:rsidRPr="00BE2F9A">
        <w:rPr>
          <w:rFonts w:ascii="Century Gothic" w:hAnsi="Century Gothic"/>
          <w:sz w:val="14"/>
          <w:szCs w:val="14"/>
          <w:lang w:val="lv-LV"/>
        </w:rPr>
        <w:t xml:space="preserve"> </w:t>
      </w:r>
      <w:r w:rsidRPr="00BE2F9A">
        <w:rPr>
          <w:rFonts w:ascii="Century Gothic" w:hAnsi="Century Gothic"/>
          <w:sz w:val="14"/>
          <w:szCs w:val="14"/>
          <w:lang w:val="lv-LV"/>
        </w:rPr>
        <w:t>tiek noteikta atbilstoši spēkā esošajam cenrādim, kas atrodams:</w:t>
      </w:r>
      <w:r w:rsidR="00B37EB8" w:rsidRPr="00BE2F9A">
        <w:rPr>
          <w:rFonts w:ascii="Century Gothic" w:hAnsi="Century Gothic"/>
          <w:sz w:val="14"/>
          <w:szCs w:val="14"/>
          <w:lang w:val="lv-LV"/>
        </w:rPr>
        <w:t xml:space="preserve"> </w:t>
      </w:r>
      <w:hyperlink r:id="rId1" w:history="1">
        <w:r w:rsidR="00B37EB8" w:rsidRPr="00BE2F9A">
          <w:rPr>
            <w:rStyle w:val="Hyperlink"/>
            <w:rFonts w:ascii="Century Gothic" w:hAnsi="Century Gothic"/>
            <w:sz w:val="14"/>
            <w:szCs w:val="14"/>
            <w:lang w:val="lv-LV"/>
          </w:rPr>
          <w:t>https://www.altum.lv/wp-content/uploads/2025/08/Cenradis_DME_un_DMR_DMZ.pdf</w:t>
        </w:r>
      </w:hyperlink>
      <w:r w:rsidR="00B37EB8" w:rsidRPr="00BE2F9A">
        <w:rPr>
          <w:rFonts w:ascii="Century Gothic" w:hAnsi="Century Gothic"/>
          <w:sz w:val="14"/>
          <w:szCs w:val="14"/>
          <w:lang w:val="lv-LV"/>
        </w:rPr>
        <w:t>.</w:t>
      </w:r>
      <w:r w:rsidR="00B37EB8" w:rsidRPr="00CF0D68">
        <w:rPr>
          <w:rFonts w:ascii="Century Gothic" w:hAnsi="Century Gothic"/>
          <w:sz w:val="14"/>
          <w:szCs w:val="14"/>
          <w:lang w:val="lv-LV"/>
        </w:rPr>
        <w:t xml:space="preserve"> </w:t>
      </w:r>
    </w:p>
  </w:footnote>
  <w:footnote w:id="15">
    <w:p w14:paraId="4D552B77" w14:textId="77777777" w:rsidR="00183313" w:rsidRPr="00BE2F9A" w:rsidRDefault="00183313" w:rsidP="00D10282">
      <w:pPr>
        <w:pStyle w:val="FootnoteText"/>
        <w:ind w:right="-241"/>
        <w:jc w:val="both"/>
        <w:rPr>
          <w:rFonts w:ascii="Century Gothic" w:hAnsi="Century Gothic"/>
          <w:sz w:val="14"/>
          <w:szCs w:val="14"/>
          <w:lang w:val="lv-LV"/>
        </w:rPr>
      </w:pPr>
      <w:r w:rsidRPr="00BE2F9A">
        <w:rPr>
          <w:rStyle w:val="FootnoteReference"/>
          <w:rFonts w:ascii="Century Gothic" w:hAnsi="Century Gothic"/>
          <w:sz w:val="14"/>
          <w:szCs w:val="14"/>
        </w:rPr>
        <w:footnoteRef/>
      </w:r>
      <w:r w:rsidRPr="00BE2F9A">
        <w:rPr>
          <w:rFonts w:ascii="Century Gothic" w:hAnsi="Century Gothic"/>
          <w:sz w:val="14"/>
          <w:szCs w:val="14"/>
        </w:rPr>
        <w:t xml:space="preserve"> </w:t>
      </w:r>
      <w:r w:rsidRPr="00BE2F9A">
        <w:rPr>
          <w:rFonts w:ascii="Century Gothic" w:hAnsi="Century Gothic"/>
          <w:sz w:val="14"/>
          <w:szCs w:val="14"/>
          <w:lang w:val="lv-LV"/>
        </w:rPr>
        <w:t>Iekļauj ja ir nepieciešams atlikt aizdevuma pamatsummas maksājumu. Pamatsummas maksājumu ir iespējams atlikt uz laiku līdz 24 mēnešiem.</w:t>
      </w:r>
    </w:p>
  </w:footnote>
  <w:footnote w:id="16">
    <w:p w14:paraId="52AE0E6C" w14:textId="7B4158E2" w:rsidR="006974F7" w:rsidRPr="00BE2F9A" w:rsidRDefault="006974F7" w:rsidP="00D10282">
      <w:pPr>
        <w:ind w:right="-241"/>
        <w:jc w:val="both"/>
        <w:rPr>
          <w:rFonts w:ascii="Century Gothic" w:hAnsi="Century Gothic"/>
          <w:sz w:val="14"/>
          <w:szCs w:val="14"/>
          <w:lang w:val="lv-LV"/>
        </w:rPr>
      </w:pPr>
      <w:r w:rsidRPr="00BE2F9A">
        <w:rPr>
          <w:rStyle w:val="FootnoteReference"/>
          <w:rFonts w:ascii="Century Gothic" w:hAnsi="Century Gothic"/>
          <w:sz w:val="14"/>
          <w:szCs w:val="14"/>
        </w:rPr>
        <w:footnoteRef/>
      </w:r>
      <w:r w:rsidRPr="00BE2F9A">
        <w:rPr>
          <w:rFonts w:ascii="Century Gothic" w:hAnsi="Century Gothic"/>
          <w:sz w:val="14"/>
          <w:szCs w:val="14"/>
        </w:rPr>
        <w:t xml:space="preserve"> </w:t>
      </w:r>
      <w:bookmarkStart w:id="0" w:name="_Hlk132364884"/>
      <w:r w:rsidRPr="00BE2F9A">
        <w:rPr>
          <w:rFonts w:ascii="Century Gothic" w:hAnsi="Century Gothic"/>
          <w:sz w:val="14"/>
          <w:szCs w:val="14"/>
          <w:lang w:val="lv-LV"/>
        </w:rPr>
        <w:t>Aprēķinam izmantot kalkulatoru, kas atrodams:</w:t>
      </w:r>
      <w:r w:rsidR="00F61D6C" w:rsidRPr="00BE2F9A">
        <w:rPr>
          <w:rFonts w:ascii="Century Gothic" w:hAnsi="Century Gothic"/>
          <w:sz w:val="14"/>
          <w:szCs w:val="14"/>
          <w:lang w:val="lv-LV"/>
        </w:rPr>
        <w:t xml:space="preserve"> </w:t>
      </w:r>
      <w:hyperlink r:id="rId2" w:history="1">
        <w:r w:rsidR="00F61D6C" w:rsidRPr="00BE2F9A">
          <w:rPr>
            <w:rStyle w:val="Hyperlink"/>
            <w:rFonts w:ascii="Century Gothic" w:hAnsi="Century Gothic"/>
            <w:sz w:val="14"/>
            <w:szCs w:val="14"/>
            <w:lang w:val="lv-LV"/>
          </w:rPr>
          <w:t>https://www.altum.lv/wp-content/uploads/2025/02/DMR_DMZ_kalkulators_03-01-2024_7_versija-25-4.xlsx</w:t>
        </w:r>
      </w:hyperlink>
      <w:r w:rsidR="00F61D6C" w:rsidRPr="00BE2F9A">
        <w:rPr>
          <w:rFonts w:ascii="Century Gothic" w:hAnsi="Century Gothic"/>
          <w:sz w:val="14"/>
          <w:szCs w:val="14"/>
          <w:lang w:val="lv-LV"/>
        </w:rPr>
        <w:t xml:space="preserve">. </w:t>
      </w:r>
      <w:bookmarkEnd w:id="0"/>
    </w:p>
  </w:footnote>
  <w:footnote w:id="17">
    <w:p w14:paraId="29C501C7" w14:textId="77777777" w:rsidR="00243C04" w:rsidRPr="00BE2F9A" w:rsidRDefault="00243C04" w:rsidP="00D10282">
      <w:pPr>
        <w:shd w:val="clear" w:color="auto" w:fill="FFFFFF" w:themeFill="background1"/>
        <w:suppressAutoHyphens/>
        <w:autoSpaceDN w:val="0"/>
        <w:ind w:right="-241"/>
        <w:jc w:val="both"/>
        <w:textAlignment w:val="baseline"/>
        <w:rPr>
          <w:rFonts w:ascii="Century Gothic" w:hAnsi="Century Gothic"/>
          <w:sz w:val="18"/>
          <w:szCs w:val="18"/>
          <w:lang w:val="lv-LV"/>
        </w:rPr>
      </w:pPr>
      <w:r w:rsidRPr="00BE2F9A">
        <w:rPr>
          <w:rStyle w:val="FootnoteReference"/>
          <w:rFonts w:ascii="Century Gothic" w:hAnsi="Century Gothic"/>
          <w:sz w:val="14"/>
          <w:szCs w:val="14"/>
          <w:lang w:val="lv-LV"/>
        </w:rPr>
        <w:footnoteRef/>
      </w:r>
      <w:bookmarkStart w:id="1" w:name="_Ref76720151"/>
      <w:r w:rsidRPr="00BE2F9A">
        <w:rPr>
          <w:rFonts w:ascii="Century Gothic" w:hAnsi="Century Gothic"/>
          <w:sz w:val="14"/>
          <w:szCs w:val="14"/>
          <w:lang w:val="lv-LV"/>
        </w:rPr>
        <w:t xml:space="preserve"> Iekļauj, ja ar aizdevuma atmaksu saistītos maksājumus no dzīvokļu īpašniekiem iekasēs un aizdevuma atmaksu Finansētājam veikts nevis pilnvarotā persona, bet daudzdzīvokļu mājas pārvaldnieks</w:t>
      </w:r>
      <w:bookmarkEnd w:id="1"/>
      <w:r w:rsidRPr="00BE2F9A">
        <w:rPr>
          <w:rFonts w:ascii="Century Gothic" w:hAnsi="Century Gothic"/>
          <w:sz w:val="14"/>
          <w:szCs w:val="14"/>
          <w:lang w:val="lv-LV"/>
        </w:rPr>
        <w:t>.</w:t>
      </w:r>
    </w:p>
  </w:footnote>
  <w:footnote w:id="18">
    <w:p w14:paraId="5138A4E6" w14:textId="3FD121C0" w:rsidR="00CF0D68" w:rsidRPr="002352A6" w:rsidRDefault="00CF0D68" w:rsidP="00CF0D68">
      <w:pPr>
        <w:pStyle w:val="FootnoteText"/>
        <w:rPr>
          <w:rFonts w:ascii="Century Gothic" w:hAnsi="Century Gothic"/>
          <w:sz w:val="18"/>
          <w:szCs w:val="18"/>
          <w:lang w:val="lv-LV"/>
        </w:rPr>
      </w:pPr>
      <w:r w:rsidRPr="00BE2F9A">
        <w:rPr>
          <w:rStyle w:val="FootnoteReference"/>
        </w:rPr>
        <w:footnoteRef/>
      </w:r>
      <w:r w:rsidRPr="00BE2F9A">
        <w:t xml:space="preserve"> </w:t>
      </w:r>
      <w:r w:rsidRPr="00BE2F9A">
        <w:rPr>
          <w:rFonts w:ascii="Century Gothic" w:hAnsi="Century Gothic"/>
          <w:sz w:val="14"/>
          <w:szCs w:val="14"/>
          <w:lang w:val="lv-LV"/>
        </w:rPr>
        <w:t xml:space="preserve">Piebildi par pienākumu noslēgt pārjaunojuma līgumu pievieno tikai gadījumos, ja aizdevuma saņēmējs ir pilnvarotā persona, kuru pilnvarojuši dzīvojamās mājas dzīvokļu </w:t>
      </w:r>
      <w:r w:rsidRPr="00BE2F9A">
        <w:rPr>
          <w:rFonts w:ascii="Century Gothic" w:hAnsi="Century Gothic"/>
          <w:sz w:val="14"/>
          <w:szCs w:val="14"/>
          <w:lang w:val="lv-LV"/>
        </w:rPr>
        <w:t>īpašnieki</w:t>
      </w:r>
      <w:r w:rsidR="00BE2F9A">
        <w:rPr>
          <w:rFonts w:ascii="Century Gothic" w:hAnsi="Century Gothic"/>
          <w:sz w:val="14"/>
          <w:szCs w:val="14"/>
          <w:lang w:val="lv-LV"/>
        </w:rPr>
        <w:t>.</w:t>
      </w:r>
    </w:p>
    <w:p w14:paraId="051AD97C" w14:textId="77777777" w:rsidR="00CF0D68" w:rsidRPr="00331E84" w:rsidRDefault="00CF0D68" w:rsidP="00CF0D68">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0"/>
      <w:gridCol w:w="2940"/>
      <w:gridCol w:w="2940"/>
    </w:tblGrid>
    <w:tr w:rsidR="3B2887E0" w14:paraId="306EB21C" w14:textId="77777777" w:rsidTr="00071001">
      <w:trPr>
        <w:trHeight w:val="300"/>
      </w:trPr>
      <w:tc>
        <w:tcPr>
          <w:tcW w:w="2940" w:type="dxa"/>
        </w:tcPr>
        <w:p w14:paraId="16E0F646" w14:textId="22B79909" w:rsidR="3B2887E0" w:rsidRDefault="3B2887E0" w:rsidP="00071001">
          <w:pPr>
            <w:pStyle w:val="Header"/>
            <w:ind w:left="-115"/>
          </w:pPr>
        </w:p>
      </w:tc>
      <w:tc>
        <w:tcPr>
          <w:tcW w:w="2940" w:type="dxa"/>
        </w:tcPr>
        <w:p w14:paraId="40F77720" w14:textId="34DF910D" w:rsidR="3B2887E0" w:rsidRDefault="3B2887E0" w:rsidP="00071001">
          <w:pPr>
            <w:pStyle w:val="Header"/>
            <w:jc w:val="center"/>
          </w:pPr>
        </w:p>
      </w:tc>
      <w:tc>
        <w:tcPr>
          <w:tcW w:w="2940" w:type="dxa"/>
        </w:tcPr>
        <w:p w14:paraId="47E5A750" w14:textId="5DC24782" w:rsidR="3B2887E0" w:rsidRDefault="3B2887E0" w:rsidP="00071001">
          <w:pPr>
            <w:pStyle w:val="Header"/>
            <w:ind w:right="-115"/>
            <w:jc w:val="right"/>
          </w:pPr>
        </w:p>
      </w:tc>
    </w:tr>
  </w:tbl>
  <w:p w14:paraId="0E53400E" w14:textId="61C62976" w:rsidR="3B2887E0" w:rsidRDefault="3B2887E0" w:rsidP="00071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0"/>
      <w:gridCol w:w="2940"/>
      <w:gridCol w:w="2940"/>
    </w:tblGrid>
    <w:tr w:rsidR="3B2887E0" w14:paraId="4F117199" w14:textId="77777777" w:rsidTr="00071001">
      <w:trPr>
        <w:trHeight w:val="300"/>
      </w:trPr>
      <w:tc>
        <w:tcPr>
          <w:tcW w:w="2940" w:type="dxa"/>
        </w:tcPr>
        <w:p w14:paraId="7011D5BA" w14:textId="13B3055A" w:rsidR="3B2887E0" w:rsidRDefault="3B2887E0" w:rsidP="00071001">
          <w:pPr>
            <w:pStyle w:val="Header"/>
            <w:ind w:left="-115"/>
          </w:pPr>
        </w:p>
      </w:tc>
      <w:tc>
        <w:tcPr>
          <w:tcW w:w="2940" w:type="dxa"/>
        </w:tcPr>
        <w:p w14:paraId="779E1769" w14:textId="66BAC383" w:rsidR="3B2887E0" w:rsidRDefault="3B2887E0" w:rsidP="00071001">
          <w:pPr>
            <w:pStyle w:val="Header"/>
            <w:jc w:val="center"/>
          </w:pPr>
        </w:p>
      </w:tc>
      <w:tc>
        <w:tcPr>
          <w:tcW w:w="2940" w:type="dxa"/>
        </w:tcPr>
        <w:p w14:paraId="746C2CA7" w14:textId="75583380" w:rsidR="3B2887E0" w:rsidRDefault="3B2887E0" w:rsidP="00071001">
          <w:pPr>
            <w:pStyle w:val="Header"/>
            <w:ind w:right="-115"/>
            <w:jc w:val="right"/>
          </w:pPr>
        </w:p>
      </w:tc>
    </w:tr>
  </w:tbl>
  <w:p w14:paraId="33ED831E" w14:textId="4B118061" w:rsidR="3B2887E0" w:rsidRDefault="3B2887E0" w:rsidP="00071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7BC3"/>
    <w:multiLevelType w:val="multilevel"/>
    <w:tmpl w:val="B678912C"/>
    <w:lvl w:ilvl="0">
      <w:start w:val="1"/>
      <w:numFmt w:val="decimal"/>
      <w:lvlText w:val="%1."/>
      <w:lvlJc w:val="left"/>
      <w:pPr>
        <w:ind w:left="0" w:hanging="360"/>
      </w:pPr>
      <w:rPr>
        <w:rFonts w:hint="default"/>
        <w:b/>
        <w:bCs/>
      </w:rPr>
    </w:lvl>
    <w:lvl w:ilvl="1">
      <w:start w:val="2"/>
      <w:numFmt w:val="decimal"/>
      <w:isLgl/>
      <w:lvlText w:val="%1.%2."/>
      <w:lvlJc w:val="left"/>
      <w:pPr>
        <w:ind w:left="365" w:hanging="720"/>
      </w:pPr>
      <w:rPr>
        <w:rFonts w:hint="default"/>
      </w:rPr>
    </w:lvl>
    <w:lvl w:ilvl="2">
      <w:start w:val="4"/>
      <w:numFmt w:val="decimal"/>
      <w:isLgl/>
      <w:lvlText w:val="%1.%2.%3."/>
      <w:lvlJc w:val="left"/>
      <w:pPr>
        <w:ind w:left="370" w:hanging="720"/>
      </w:pPr>
      <w:rPr>
        <w:rFonts w:hint="default"/>
      </w:rPr>
    </w:lvl>
    <w:lvl w:ilvl="3">
      <w:start w:val="1"/>
      <w:numFmt w:val="decimal"/>
      <w:isLgl/>
      <w:lvlText w:val="%1.%2.%3.%4."/>
      <w:lvlJc w:val="left"/>
      <w:pPr>
        <w:ind w:left="735" w:hanging="1080"/>
      </w:pPr>
      <w:rPr>
        <w:rFonts w:hint="default"/>
      </w:rPr>
    </w:lvl>
    <w:lvl w:ilvl="4">
      <w:start w:val="1"/>
      <w:numFmt w:val="decimal"/>
      <w:isLgl/>
      <w:lvlText w:val="%1.%2.%3.%4.%5."/>
      <w:lvlJc w:val="left"/>
      <w:pPr>
        <w:ind w:left="740" w:hanging="1080"/>
      </w:pPr>
      <w:rPr>
        <w:rFonts w:hint="default"/>
      </w:rPr>
    </w:lvl>
    <w:lvl w:ilvl="5">
      <w:start w:val="1"/>
      <w:numFmt w:val="decimal"/>
      <w:isLgl/>
      <w:lvlText w:val="%1.%2.%3.%4.%5.%6."/>
      <w:lvlJc w:val="left"/>
      <w:pPr>
        <w:ind w:left="1105" w:hanging="1440"/>
      </w:pPr>
      <w:rPr>
        <w:rFonts w:hint="default"/>
      </w:rPr>
    </w:lvl>
    <w:lvl w:ilvl="6">
      <w:start w:val="1"/>
      <w:numFmt w:val="decimal"/>
      <w:isLgl/>
      <w:lvlText w:val="%1.%2.%3.%4.%5.%6.%7."/>
      <w:lvlJc w:val="left"/>
      <w:pPr>
        <w:ind w:left="1110" w:hanging="1440"/>
      </w:pPr>
      <w:rPr>
        <w:rFonts w:hint="default"/>
      </w:rPr>
    </w:lvl>
    <w:lvl w:ilvl="7">
      <w:start w:val="1"/>
      <w:numFmt w:val="decimal"/>
      <w:isLgl/>
      <w:lvlText w:val="%1.%2.%3.%4.%5.%6.%7.%8."/>
      <w:lvlJc w:val="left"/>
      <w:pPr>
        <w:ind w:left="1475" w:hanging="1800"/>
      </w:pPr>
      <w:rPr>
        <w:rFonts w:hint="default"/>
      </w:rPr>
    </w:lvl>
    <w:lvl w:ilvl="8">
      <w:start w:val="1"/>
      <w:numFmt w:val="decimal"/>
      <w:isLgl/>
      <w:lvlText w:val="%1.%2.%3.%4.%5.%6.%7.%8.%9."/>
      <w:lvlJc w:val="left"/>
      <w:pPr>
        <w:ind w:left="1480" w:hanging="1800"/>
      </w:pPr>
      <w:rPr>
        <w:rFonts w:hint="default"/>
      </w:rPr>
    </w:lvl>
  </w:abstractNum>
  <w:abstractNum w:abstractNumId="1" w15:restartNumberingAfterBreak="0">
    <w:nsid w:val="2AF23AEF"/>
    <w:multiLevelType w:val="multilevel"/>
    <w:tmpl w:val="DB781664"/>
    <w:lvl w:ilvl="0">
      <w:start w:val="1"/>
      <w:numFmt w:val="decimal"/>
      <w:lvlText w:val="%1."/>
      <w:lvlJc w:val="left"/>
      <w:pPr>
        <w:ind w:left="720" w:hanging="360"/>
      </w:pPr>
      <w:rPr>
        <w:rFonts w:ascii="Century Gothic" w:eastAsia="Times New Roman" w:hAnsi="Century Gothic" w:cs="Times New Roman"/>
        <w:b w:val="0"/>
        <w:bCs w:val="0"/>
      </w:rPr>
    </w:lvl>
    <w:lvl w:ilvl="1">
      <w:start w:val="1"/>
      <w:numFmt w:val="decimal"/>
      <w:isLgl/>
      <w:lvlText w:val="%1.%2."/>
      <w:lvlJc w:val="left"/>
      <w:pPr>
        <w:ind w:left="644" w:hanging="360"/>
      </w:pPr>
      <w:rPr>
        <w:rFonts w:ascii="Century Gothic" w:hAnsi="Century Gothic" w:cs="Arial" w:hint="default"/>
        <w:b w:val="0"/>
        <w:bCs/>
        <w:sz w:val="22"/>
        <w:szCs w:val="22"/>
      </w:rPr>
    </w:lvl>
    <w:lvl w:ilvl="2">
      <w:start w:val="1"/>
      <w:numFmt w:val="decimal"/>
      <w:isLgl/>
      <w:lvlText w:val="%3)"/>
      <w:lvlJc w:val="left"/>
      <w:pPr>
        <w:ind w:left="1080" w:hanging="720"/>
      </w:pPr>
      <w:rPr>
        <w:rFonts w:ascii="Century Gothic" w:eastAsia="Times New Roman" w:hAnsi="Century Gothic" w:cs="Times New Roman"/>
        <w:b w:val="0"/>
        <w:bCs w:val="0"/>
        <w:strike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30311374"/>
    <w:multiLevelType w:val="hybridMultilevel"/>
    <w:tmpl w:val="146E13A0"/>
    <w:lvl w:ilvl="0" w:tplc="C12E7E42">
      <w:start w:val="2"/>
      <w:numFmt w:val="bullet"/>
      <w:lvlText w:val=""/>
      <w:lvlJc w:val="left"/>
      <w:pPr>
        <w:ind w:left="1440" w:hanging="360"/>
      </w:pPr>
      <w:rPr>
        <w:rFonts w:ascii="Symbol" w:eastAsia="Times New Roman"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1184A5E"/>
    <w:multiLevelType w:val="multilevel"/>
    <w:tmpl w:val="03B487BE"/>
    <w:lvl w:ilvl="0">
      <w:start w:val="1"/>
      <w:numFmt w:val="decimal"/>
      <w:lvlText w:val="%1."/>
      <w:lvlJc w:val="left"/>
      <w:pPr>
        <w:ind w:left="1069" w:hanging="360"/>
      </w:pPr>
      <w:rPr>
        <w:rFonts w:hint="default"/>
        <w:b/>
        <w:bCs w:val="0"/>
      </w:rPr>
    </w:lvl>
    <w:lvl w:ilvl="1">
      <w:start w:val="1"/>
      <w:numFmt w:val="decimal"/>
      <w:isLgl/>
      <w:lvlText w:val="%1.%2."/>
      <w:lvlJc w:val="left"/>
      <w:pPr>
        <w:ind w:left="1004" w:hanging="720"/>
      </w:pPr>
      <w:rPr>
        <w:rFonts w:hint="default"/>
        <w:b/>
        <w:bCs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509" w:hanging="1800"/>
      </w:pPr>
      <w:rPr>
        <w:rFonts w:hint="default"/>
        <w:b w:val="0"/>
      </w:rPr>
    </w:lvl>
  </w:abstractNum>
  <w:abstractNum w:abstractNumId="4" w15:restartNumberingAfterBreak="0">
    <w:nsid w:val="5F267242"/>
    <w:multiLevelType w:val="multilevel"/>
    <w:tmpl w:val="1B0045CC"/>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bCs w:val="0"/>
      </w:rPr>
    </w:lvl>
    <w:lvl w:ilvl="2">
      <w:start w:val="1"/>
      <w:numFmt w:val="decimal"/>
      <w:isLgl/>
      <w:lvlText w:val="%1.%2.%3."/>
      <w:lvlJc w:val="left"/>
      <w:pPr>
        <w:ind w:left="862"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43F0EEB"/>
    <w:multiLevelType w:val="multilevel"/>
    <w:tmpl w:val="1B947FB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F16AC0"/>
    <w:multiLevelType w:val="hybridMultilevel"/>
    <w:tmpl w:val="CACEF88C"/>
    <w:lvl w:ilvl="0" w:tplc="C2D88064">
      <w:start w:val="1"/>
      <w:numFmt w:val="lowerLetter"/>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34134733">
    <w:abstractNumId w:val="1"/>
  </w:num>
  <w:num w:numId="2" w16cid:durableId="2072537014">
    <w:abstractNumId w:val="2"/>
  </w:num>
  <w:num w:numId="3" w16cid:durableId="1301306246">
    <w:abstractNumId w:val="3"/>
  </w:num>
  <w:num w:numId="4" w16cid:durableId="1556774596">
    <w:abstractNumId w:val="4"/>
  </w:num>
  <w:num w:numId="5" w16cid:durableId="1579099796">
    <w:abstractNumId w:val="5"/>
  </w:num>
  <w:num w:numId="6" w16cid:durableId="725221768">
    <w:abstractNumId w:val="0"/>
  </w:num>
  <w:num w:numId="7" w16cid:durableId="186459313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D1"/>
    <w:rsid w:val="00036AFA"/>
    <w:rsid w:val="0005783F"/>
    <w:rsid w:val="00071001"/>
    <w:rsid w:val="000835E1"/>
    <w:rsid w:val="000A4E02"/>
    <w:rsid w:val="00112C5B"/>
    <w:rsid w:val="00146BA5"/>
    <w:rsid w:val="00151B93"/>
    <w:rsid w:val="00152744"/>
    <w:rsid w:val="00183313"/>
    <w:rsid w:val="00190A74"/>
    <w:rsid w:val="001B31FA"/>
    <w:rsid w:val="001B4411"/>
    <w:rsid w:val="001D38C3"/>
    <w:rsid w:val="001E2837"/>
    <w:rsid w:val="00221BBA"/>
    <w:rsid w:val="00243C04"/>
    <w:rsid w:val="00264734"/>
    <w:rsid w:val="002832BB"/>
    <w:rsid w:val="00293665"/>
    <w:rsid w:val="002C2AE0"/>
    <w:rsid w:val="003449FE"/>
    <w:rsid w:val="00366F50"/>
    <w:rsid w:val="003B3171"/>
    <w:rsid w:val="003F76F6"/>
    <w:rsid w:val="004255E4"/>
    <w:rsid w:val="004300E9"/>
    <w:rsid w:val="004726B2"/>
    <w:rsid w:val="004A7D65"/>
    <w:rsid w:val="004B69BC"/>
    <w:rsid w:val="004C0A15"/>
    <w:rsid w:val="004D479F"/>
    <w:rsid w:val="004F07D1"/>
    <w:rsid w:val="004F7811"/>
    <w:rsid w:val="005077DA"/>
    <w:rsid w:val="00537638"/>
    <w:rsid w:val="0055163B"/>
    <w:rsid w:val="005A7946"/>
    <w:rsid w:val="005F5440"/>
    <w:rsid w:val="0060296A"/>
    <w:rsid w:val="00643E02"/>
    <w:rsid w:val="00644B51"/>
    <w:rsid w:val="006509BA"/>
    <w:rsid w:val="0066073C"/>
    <w:rsid w:val="00690BF8"/>
    <w:rsid w:val="006974F7"/>
    <w:rsid w:val="006A4C42"/>
    <w:rsid w:val="006C75CA"/>
    <w:rsid w:val="006D4BA8"/>
    <w:rsid w:val="007826FE"/>
    <w:rsid w:val="00795889"/>
    <w:rsid w:val="007C3343"/>
    <w:rsid w:val="008637D1"/>
    <w:rsid w:val="00871225"/>
    <w:rsid w:val="0088070D"/>
    <w:rsid w:val="008B446E"/>
    <w:rsid w:val="008C091D"/>
    <w:rsid w:val="008C3BA8"/>
    <w:rsid w:val="009340B8"/>
    <w:rsid w:val="00940C27"/>
    <w:rsid w:val="009500A8"/>
    <w:rsid w:val="00986624"/>
    <w:rsid w:val="009A6974"/>
    <w:rsid w:val="009B7600"/>
    <w:rsid w:val="00A523AD"/>
    <w:rsid w:val="00A96052"/>
    <w:rsid w:val="00AB2C48"/>
    <w:rsid w:val="00AC2100"/>
    <w:rsid w:val="00AD2D5D"/>
    <w:rsid w:val="00B05049"/>
    <w:rsid w:val="00B17AF0"/>
    <w:rsid w:val="00B26EE5"/>
    <w:rsid w:val="00B3012B"/>
    <w:rsid w:val="00B34CD8"/>
    <w:rsid w:val="00B37EB8"/>
    <w:rsid w:val="00B50DC0"/>
    <w:rsid w:val="00B657D9"/>
    <w:rsid w:val="00B723E1"/>
    <w:rsid w:val="00BA4706"/>
    <w:rsid w:val="00BE2F9A"/>
    <w:rsid w:val="00BF3C72"/>
    <w:rsid w:val="00C24E02"/>
    <w:rsid w:val="00C62C7A"/>
    <w:rsid w:val="00C75524"/>
    <w:rsid w:val="00CB48C3"/>
    <w:rsid w:val="00CB6121"/>
    <w:rsid w:val="00CF0D68"/>
    <w:rsid w:val="00D05306"/>
    <w:rsid w:val="00D10282"/>
    <w:rsid w:val="00D10E74"/>
    <w:rsid w:val="00D2026E"/>
    <w:rsid w:val="00D46A2F"/>
    <w:rsid w:val="00D60B0D"/>
    <w:rsid w:val="00D63DAA"/>
    <w:rsid w:val="00D67C7B"/>
    <w:rsid w:val="00D9164B"/>
    <w:rsid w:val="00D95BFB"/>
    <w:rsid w:val="00DA5950"/>
    <w:rsid w:val="00DA5982"/>
    <w:rsid w:val="00DA6453"/>
    <w:rsid w:val="00DD2A3E"/>
    <w:rsid w:val="00DE4799"/>
    <w:rsid w:val="00DF2CCA"/>
    <w:rsid w:val="00E504C4"/>
    <w:rsid w:val="00E92414"/>
    <w:rsid w:val="00EA07E5"/>
    <w:rsid w:val="00EB2D27"/>
    <w:rsid w:val="00EF1682"/>
    <w:rsid w:val="00F147A6"/>
    <w:rsid w:val="00F450E8"/>
    <w:rsid w:val="00F47C55"/>
    <w:rsid w:val="00F57877"/>
    <w:rsid w:val="00F61D6C"/>
    <w:rsid w:val="00F77462"/>
    <w:rsid w:val="0728DAE4"/>
    <w:rsid w:val="23DF854A"/>
    <w:rsid w:val="28701757"/>
    <w:rsid w:val="3B2887E0"/>
    <w:rsid w:val="3F90AAE9"/>
    <w:rsid w:val="50E65E6F"/>
    <w:rsid w:val="643C1081"/>
    <w:rsid w:val="65E60359"/>
    <w:rsid w:val="66AA8DF2"/>
    <w:rsid w:val="67B77942"/>
    <w:rsid w:val="68A99E87"/>
    <w:rsid w:val="6B828A02"/>
    <w:rsid w:val="6EC066CF"/>
    <w:rsid w:val="6F7198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6385"/>
    <o:shapelayout v:ext="edit">
      <o:idmap v:ext="edit" data="1"/>
    </o:shapelayout>
  </w:shapeDefaults>
  <w:decimalSymbol w:val="."/>
  <w:listSeparator w:val=";"/>
  <w14:docId w14:val="0D37CB94"/>
  <w15:chartTrackingRefBased/>
  <w15:docId w15:val="{D684EAE6-1E0F-4050-A50E-D3759536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D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nhideWhenUsed/>
    <w:qFormat/>
    <w:rsid w:val="008637D1"/>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37D1"/>
    <w:rPr>
      <w:rFonts w:ascii="Calibri Light" w:eastAsia="Times New Roman" w:hAnsi="Calibri Light" w:cs="Times New Roman"/>
      <w:b/>
      <w:bCs/>
      <w:i/>
      <w:iCs/>
      <w:sz w:val="28"/>
      <w:szCs w:val="28"/>
      <w:lang w:val="en-US"/>
    </w:rPr>
  </w:style>
  <w:style w:type="paragraph" w:styleId="NormalWeb">
    <w:name w:val="Normal (Web)"/>
    <w:basedOn w:val="Normal"/>
    <w:rsid w:val="008637D1"/>
    <w:pPr>
      <w:spacing w:before="100" w:beforeAutospacing="1" w:after="100" w:afterAutospacing="1"/>
    </w:pPr>
  </w:style>
  <w:style w:type="paragraph" w:customStyle="1" w:styleId="naiskr">
    <w:name w:val="naiskr"/>
    <w:basedOn w:val="Normal"/>
    <w:rsid w:val="008637D1"/>
    <w:pPr>
      <w:spacing w:before="68" w:after="68"/>
    </w:pPr>
    <w:rPr>
      <w:sz w:val="26"/>
      <w:szCs w:val="26"/>
      <w:lang w:val="lv-LV" w:eastAsia="lv-LV"/>
    </w:rPr>
  </w:style>
  <w:style w:type="paragraph" w:styleId="BodyText3">
    <w:name w:val="Body Text 3"/>
    <w:basedOn w:val="Normal"/>
    <w:link w:val="BodyText3Char"/>
    <w:rsid w:val="008637D1"/>
    <w:pPr>
      <w:jc w:val="both"/>
    </w:pPr>
    <w:rPr>
      <w:sz w:val="16"/>
      <w:szCs w:val="16"/>
    </w:rPr>
  </w:style>
  <w:style w:type="character" w:customStyle="1" w:styleId="BodyText3Char">
    <w:name w:val="Body Text 3 Char"/>
    <w:basedOn w:val="DefaultParagraphFont"/>
    <w:link w:val="BodyText3"/>
    <w:rsid w:val="008637D1"/>
    <w:rPr>
      <w:rFonts w:ascii="Times New Roman" w:eastAsia="Times New Roman" w:hAnsi="Times New Roman" w:cs="Times New Roman"/>
      <w:sz w:val="16"/>
      <w:szCs w:val="16"/>
      <w:lang w:val="en-US"/>
    </w:rPr>
  </w:style>
  <w:style w:type="paragraph" w:styleId="BodyText">
    <w:name w:val="Body Text"/>
    <w:basedOn w:val="Normal"/>
    <w:link w:val="BodyTextChar"/>
    <w:rsid w:val="008637D1"/>
    <w:pPr>
      <w:spacing w:after="120"/>
    </w:pPr>
  </w:style>
  <w:style w:type="character" w:customStyle="1" w:styleId="BodyTextChar">
    <w:name w:val="Body Text Char"/>
    <w:basedOn w:val="DefaultParagraphFont"/>
    <w:link w:val="BodyText"/>
    <w:rsid w:val="008637D1"/>
    <w:rPr>
      <w:rFonts w:ascii="Times New Roman" w:eastAsia="Times New Roman" w:hAnsi="Times New Roman" w:cs="Times New Roman"/>
      <w:sz w:val="24"/>
      <w:szCs w:val="24"/>
      <w:lang w:val="en-US"/>
    </w:rPr>
  </w:style>
  <w:style w:type="paragraph" w:customStyle="1" w:styleId="Noteikumutekstam">
    <w:name w:val="Noteikumu tekstam"/>
    <w:basedOn w:val="Normal"/>
    <w:link w:val="NoteikumutekstamRakstz"/>
    <w:autoRedefine/>
    <w:rsid w:val="008637D1"/>
    <w:pPr>
      <w:ind w:left="72"/>
      <w:jc w:val="both"/>
    </w:pPr>
    <w:rPr>
      <w:i/>
      <w:noProof/>
      <w:sz w:val="22"/>
      <w:szCs w:val="22"/>
      <w:lang w:val="lv-LV" w:eastAsia="lv-LV"/>
    </w:rPr>
  </w:style>
  <w:style w:type="character" w:customStyle="1" w:styleId="NoteikumutekstamRakstz">
    <w:name w:val="Noteikumu tekstam Rakstz."/>
    <w:link w:val="Noteikumutekstam"/>
    <w:locked/>
    <w:rsid w:val="008637D1"/>
    <w:rPr>
      <w:rFonts w:ascii="Times New Roman" w:eastAsia="Times New Roman" w:hAnsi="Times New Roman" w:cs="Times New Roman"/>
      <w:i/>
      <w:noProof/>
      <w:lang w:eastAsia="lv-LV"/>
    </w:rPr>
  </w:style>
  <w:style w:type="character" w:styleId="CommentReference">
    <w:name w:val="annotation reference"/>
    <w:rsid w:val="008637D1"/>
    <w:rPr>
      <w:rFonts w:cs="Times New Roman"/>
      <w:sz w:val="16"/>
      <w:szCs w:val="16"/>
    </w:rPr>
  </w:style>
  <w:style w:type="paragraph" w:styleId="CommentText">
    <w:name w:val="annotation text"/>
    <w:basedOn w:val="Normal"/>
    <w:link w:val="CommentTextChar"/>
    <w:rsid w:val="008637D1"/>
    <w:rPr>
      <w:sz w:val="20"/>
      <w:szCs w:val="20"/>
    </w:rPr>
  </w:style>
  <w:style w:type="character" w:customStyle="1" w:styleId="CommentTextChar">
    <w:name w:val="Comment Text Char"/>
    <w:basedOn w:val="DefaultParagraphFont"/>
    <w:link w:val="CommentText"/>
    <w:rsid w:val="008637D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8637D1"/>
    <w:rPr>
      <w:b/>
      <w:bCs/>
    </w:rPr>
  </w:style>
  <w:style w:type="character" w:customStyle="1" w:styleId="CommentSubjectChar">
    <w:name w:val="Comment Subject Char"/>
    <w:basedOn w:val="CommentTextChar"/>
    <w:link w:val="CommentSubject"/>
    <w:rsid w:val="008637D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rsid w:val="008637D1"/>
    <w:rPr>
      <w:rFonts w:ascii="Tahoma" w:hAnsi="Tahoma"/>
      <w:sz w:val="16"/>
      <w:szCs w:val="16"/>
    </w:rPr>
  </w:style>
  <w:style w:type="character" w:customStyle="1" w:styleId="BalloonTextChar">
    <w:name w:val="Balloon Text Char"/>
    <w:basedOn w:val="DefaultParagraphFont"/>
    <w:link w:val="BalloonText"/>
    <w:uiPriority w:val="99"/>
    <w:rsid w:val="008637D1"/>
    <w:rPr>
      <w:rFonts w:ascii="Tahoma" w:eastAsia="Times New Roman" w:hAnsi="Tahoma" w:cs="Times New Roman"/>
      <w:sz w:val="16"/>
      <w:szCs w:val="16"/>
      <w:lang w:val="en-US"/>
    </w:rPr>
  </w:style>
  <w:style w:type="paragraph" w:styleId="Footer">
    <w:name w:val="footer"/>
    <w:basedOn w:val="Normal"/>
    <w:link w:val="FooterChar"/>
    <w:uiPriority w:val="99"/>
    <w:rsid w:val="008637D1"/>
    <w:pPr>
      <w:tabs>
        <w:tab w:val="center" w:pos="4320"/>
        <w:tab w:val="right" w:pos="8640"/>
      </w:tabs>
    </w:pPr>
  </w:style>
  <w:style w:type="character" w:customStyle="1" w:styleId="FooterChar">
    <w:name w:val="Footer Char"/>
    <w:basedOn w:val="DefaultParagraphFont"/>
    <w:link w:val="Footer"/>
    <w:uiPriority w:val="99"/>
    <w:rsid w:val="008637D1"/>
    <w:rPr>
      <w:rFonts w:ascii="Times New Roman" w:eastAsia="Times New Roman" w:hAnsi="Times New Roman" w:cs="Times New Roman"/>
      <w:sz w:val="24"/>
      <w:szCs w:val="24"/>
      <w:lang w:val="en-US"/>
    </w:rPr>
  </w:style>
  <w:style w:type="character" w:styleId="PageNumber">
    <w:name w:val="page number"/>
    <w:rsid w:val="008637D1"/>
    <w:rPr>
      <w:rFonts w:cs="Times New Roman"/>
    </w:rPr>
  </w:style>
  <w:style w:type="table" w:styleId="TableGrid">
    <w:name w:val="Table Grid"/>
    <w:basedOn w:val="TableNormal"/>
    <w:rsid w:val="008637D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637D1"/>
    <w:rPr>
      <w:sz w:val="20"/>
      <w:szCs w:val="20"/>
    </w:rPr>
  </w:style>
  <w:style w:type="character" w:customStyle="1" w:styleId="FootnoteTextChar">
    <w:name w:val="Footnote Text Char"/>
    <w:basedOn w:val="DefaultParagraphFont"/>
    <w:link w:val="FootnoteText"/>
    <w:rsid w:val="008637D1"/>
    <w:rPr>
      <w:rFonts w:ascii="Times New Roman" w:eastAsia="Times New Roman" w:hAnsi="Times New Roman" w:cs="Times New Roman"/>
      <w:sz w:val="20"/>
      <w:szCs w:val="20"/>
      <w:lang w:val="en-US"/>
    </w:rPr>
  </w:style>
  <w:style w:type="character" w:styleId="FootnoteReference">
    <w:name w:val="footnote reference"/>
    <w:rsid w:val="008637D1"/>
    <w:rPr>
      <w:rFonts w:cs="Times New Roman"/>
      <w:vertAlign w:val="superscript"/>
    </w:rPr>
  </w:style>
  <w:style w:type="paragraph" w:customStyle="1" w:styleId="naisf">
    <w:name w:val="naisf"/>
    <w:basedOn w:val="Normal"/>
    <w:rsid w:val="008637D1"/>
    <w:pPr>
      <w:spacing w:before="188" w:after="63"/>
      <w:ind w:firstLine="313"/>
      <w:jc w:val="both"/>
    </w:pPr>
    <w:rPr>
      <w:lang w:val="lv-LV" w:eastAsia="lv-LV"/>
    </w:rPr>
  </w:style>
  <w:style w:type="paragraph" w:styleId="Revision">
    <w:name w:val="Revision"/>
    <w:hidden/>
    <w:semiHidden/>
    <w:rsid w:val="008637D1"/>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qFormat/>
    <w:rsid w:val="008637D1"/>
    <w:pPr>
      <w:ind w:left="720"/>
    </w:pPr>
  </w:style>
  <w:style w:type="paragraph" w:styleId="DocumentMap">
    <w:name w:val="Document Map"/>
    <w:basedOn w:val="Normal"/>
    <w:link w:val="DocumentMapChar"/>
    <w:semiHidden/>
    <w:rsid w:val="008637D1"/>
    <w:pPr>
      <w:shd w:val="clear" w:color="auto" w:fill="000080"/>
    </w:pPr>
    <w:rPr>
      <w:sz w:val="2"/>
      <w:szCs w:val="20"/>
    </w:rPr>
  </w:style>
  <w:style w:type="character" w:customStyle="1" w:styleId="DocumentMapChar">
    <w:name w:val="Document Map Char"/>
    <w:basedOn w:val="DefaultParagraphFont"/>
    <w:link w:val="DocumentMap"/>
    <w:semiHidden/>
    <w:rsid w:val="008637D1"/>
    <w:rPr>
      <w:rFonts w:ascii="Times New Roman" w:eastAsia="Times New Roman" w:hAnsi="Times New Roman" w:cs="Times New Roman"/>
      <w:sz w:val="2"/>
      <w:szCs w:val="20"/>
      <w:shd w:val="clear" w:color="auto" w:fill="000080"/>
      <w:lang w:val="en-US"/>
    </w:rPr>
  </w:style>
  <w:style w:type="paragraph" w:styleId="Header">
    <w:name w:val="header"/>
    <w:basedOn w:val="Normal"/>
    <w:link w:val="HeaderChar"/>
    <w:rsid w:val="008637D1"/>
    <w:pPr>
      <w:tabs>
        <w:tab w:val="center" w:pos="4153"/>
        <w:tab w:val="right" w:pos="8306"/>
      </w:tabs>
    </w:pPr>
  </w:style>
  <w:style w:type="character" w:customStyle="1" w:styleId="HeaderChar">
    <w:name w:val="Header Char"/>
    <w:basedOn w:val="DefaultParagraphFont"/>
    <w:link w:val="Header"/>
    <w:rsid w:val="008637D1"/>
    <w:rPr>
      <w:rFonts w:ascii="Times New Roman" w:eastAsia="Times New Roman" w:hAnsi="Times New Roman" w:cs="Times New Roman"/>
      <w:sz w:val="24"/>
      <w:szCs w:val="24"/>
      <w:lang w:val="en-US"/>
    </w:rPr>
  </w:style>
  <w:style w:type="paragraph" w:styleId="EndnoteText">
    <w:name w:val="endnote text"/>
    <w:basedOn w:val="Normal"/>
    <w:link w:val="EndnoteTextChar"/>
    <w:rsid w:val="008637D1"/>
    <w:rPr>
      <w:sz w:val="20"/>
      <w:szCs w:val="20"/>
    </w:rPr>
  </w:style>
  <w:style w:type="character" w:customStyle="1" w:styleId="EndnoteTextChar">
    <w:name w:val="Endnote Text Char"/>
    <w:basedOn w:val="DefaultParagraphFont"/>
    <w:link w:val="EndnoteText"/>
    <w:rsid w:val="008637D1"/>
    <w:rPr>
      <w:rFonts w:ascii="Times New Roman" w:eastAsia="Times New Roman" w:hAnsi="Times New Roman" w:cs="Times New Roman"/>
      <w:sz w:val="20"/>
      <w:szCs w:val="20"/>
      <w:lang w:val="en-US"/>
    </w:rPr>
  </w:style>
  <w:style w:type="character" w:styleId="EndnoteReference">
    <w:name w:val="endnote reference"/>
    <w:rsid w:val="008637D1"/>
    <w:rPr>
      <w:vertAlign w:val="superscript"/>
    </w:rPr>
  </w:style>
  <w:style w:type="character" w:styleId="Hyperlink">
    <w:name w:val="Hyperlink"/>
    <w:uiPriority w:val="99"/>
    <w:unhideWhenUsed/>
    <w:rsid w:val="008637D1"/>
    <w:rPr>
      <w:color w:val="003B71"/>
      <w:u w:val="single"/>
    </w:rPr>
  </w:style>
  <w:style w:type="character" w:styleId="UnresolvedMention">
    <w:name w:val="Unresolved Mention"/>
    <w:uiPriority w:val="99"/>
    <w:semiHidden/>
    <w:unhideWhenUsed/>
    <w:rsid w:val="008637D1"/>
    <w:rPr>
      <w:color w:val="605E5C"/>
      <w:shd w:val="clear" w:color="auto" w:fill="E1DFDD"/>
    </w:rPr>
  </w:style>
  <w:style w:type="character" w:styleId="FollowedHyperlink">
    <w:name w:val="FollowedHyperlink"/>
    <w:rsid w:val="008637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altum.lv/wp-content/uploads/2025/02/DMR_DMZ_kalkulators_03-01-2024_7_versija-25-4.xlsx" TargetMode="External"/><Relationship Id="rId1" Type="http://schemas.openxmlformats.org/officeDocument/2006/relationships/hyperlink" Target="https://www.altum.lv/wp-content/uploads/2025/08/Cenradis_DME_un_DMR_DMZ.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E3A87784FD564A80E797131663FCC8" ma:contentTypeVersion="4" ma:contentTypeDescription="Create a new document." ma:contentTypeScope="" ma:versionID="992d94af74a2aa0ad6a45c0c27c991f6">
  <xsd:schema xmlns:xsd="http://www.w3.org/2001/XMLSchema" xmlns:xs="http://www.w3.org/2001/XMLSchema" xmlns:p="http://schemas.microsoft.com/office/2006/metadata/properties" xmlns:ns2="0158ce97-c886-4d67-a177-5c5476a14fb0" xmlns:ns3="5c95a127-8ecd-47c3-90cc-aa7b8c5db74b" targetNamespace="http://schemas.microsoft.com/office/2006/metadata/properties" ma:root="true" ma:fieldsID="3ee7e0551a159ae7d2f13ecfb5ef16a5" ns2:_="" ns3:_="">
    <xsd:import namespace="0158ce97-c886-4d67-a177-5c5476a14fb0"/>
    <xsd:import namespace="5c95a127-8ecd-47c3-90cc-aa7b8c5db7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ce97-c886-4d67-a177-5c5476a14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95a127-8ecd-47c3-90cc-aa7b8c5db7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61073-BF31-4097-95C8-BE169E4724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830981-0375-4623-8260-76C9C29277F1}">
  <ds:schemaRefs>
    <ds:schemaRef ds:uri="http://schemas.openxmlformats.org/officeDocument/2006/bibliography"/>
  </ds:schemaRefs>
</ds:datastoreItem>
</file>

<file path=customXml/itemProps3.xml><?xml version="1.0" encoding="utf-8"?>
<ds:datastoreItem xmlns:ds="http://schemas.openxmlformats.org/officeDocument/2006/customXml" ds:itemID="{571F79E0-C1BB-4D87-AEC0-6729BB1F6071}">
  <ds:schemaRefs>
    <ds:schemaRef ds:uri="http://schemas.microsoft.com/sharepoint/v3/contenttype/forms"/>
  </ds:schemaRefs>
</ds:datastoreItem>
</file>

<file path=customXml/itemProps4.xml><?xml version="1.0" encoding="utf-8"?>
<ds:datastoreItem xmlns:ds="http://schemas.openxmlformats.org/officeDocument/2006/customXml" ds:itemID="{4EF5A96C-8338-4E9C-9081-AE6B65A13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ce97-c886-4d67-a177-5c5476a14fb0"/>
    <ds:schemaRef ds:uri="5c95a127-8ecd-47c3-90cc-aa7b8c5db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7964</Words>
  <Characters>4540</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12480</CharactersWithSpaces>
  <SharedDoc>false</SharedDoc>
  <HLinks>
    <vt:vector size="6" baseType="variant">
      <vt:variant>
        <vt:i4>5898308</vt:i4>
      </vt:variant>
      <vt:variant>
        <vt:i4>0</vt:i4>
      </vt:variant>
      <vt:variant>
        <vt:i4>0</vt:i4>
      </vt:variant>
      <vt:variant>
        <vt:i4>5</vt:i4>
      </vt:variant>
      <vt:variant>
        <vt:lpwstr>https://www.altum.lv/pakalpojumi/iedzivotajiem/daudzdzivoklu-maju-remonta-aizdevums/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Lagzdiņa</dc:creator>
  <cp:keywords/>
  <dc:description/>
  <cp:lastModifiedBy>Zane Kaula</cp:lastModifiedBy>
  <cp:revision>2</cp:revision>
  <dcterms:created xsi:type="dcterms:W3CDTF">2026-06-16T05:41:00Z</dcterms:created>
  <dcterms:modified xsi:type="dcterms:W3CDTF">2026-06-16T05:41:00Z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0x01010003E3A87784FD564A80E797131663FCC8</vt:lpwstr>
  </property>
</Properties>
</file>